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BF8E" w14:textId="2EA1940C" w:rsidR="00F76143" w:rsidRPr="005F3E77" w:rsidRDefault="00246510">
      <w:pPr>
        <w:pStyle w:val="Title"/>
        <w:rPr>
          <w:lang w:val="el-GR"/>
        </w:rPr>
      </w:pPr>
      <w:r w:rsidRPr="00F26BB3">
        <w:rPr>
          <w:rFonts w:ascii="Aptos" w:hAnsi="Aptos"/>
          <w:noProof/>
          <w:sz w:val="32"/>
          <w:szCs w:val="32"/>
        </w:rPr>
        <w:drawing>
          <wp:anchor distT="0" distB="0" distL="114300" distR="114300" simplePos="0" relativeHeight="251662336" behindDoc="0" locked="0" layoutInCell="1" allowOverlap="1" wp14:anchorId="40837594" wp14:editId="41EDF305">
            <wp:simplePos x="0" y="0"/>
            <wp:positionH relativeFrom="column">
              <wp:posOffset>3889375</wp:posOffset>
            </wp:positionH>
            <wp:positionV relativeFrom="page">
              <wp:posOffset>304165</wp:posOffset>
            </wp:positionV>
            <wp:extent cx="449580" cy="449580"/>
            <wp:effectExtent l="0" t="0" r="0" b="0"/>
            <wp:wrapNone/>
            <wp:docPr id="1134553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BB3">
        <w:rPr>
          <w:rFonts w:ascii="Aptos" w:hAnsi="Aptos"/>
          <w:noProof/>
          <w:sz w:val="32"/>
          <w:szCs w:val="32"/>
        </w:rPr>
        <w:drawing>
          <wp:anchor distT="0" distB="0" distL="114300" distR="114300" simplePos="0" relativeHeight="251660288" behindDoc="0" locked="0" layoutInCell="1" allowOverlap="1" wp14:anchorId="1E0900E8" wp14:editId="767D3EFB">
            <wp:simplePos x="0" y="0"/>
            <wp:positionH relativeFrom="margin">
              <wp:posOffset>4363720</wp:posOffset>
            </wp:positionH>
            <wp:positionV relativeFrom="page">
              <wp:posOffset>232664</wp:posOffset>
            </wp:positionV>
            <wp:extent cx="2138680" cy="560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868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510">
        <w:rPr>
          <w:rFonts w:ascii="Calibri" w:eastAsia="Calibri" w:hAnsi="Calibri" w:cs="Times New Roman"/>
          <w:noProof/>
          <w:color w:val="auto"/>
          <w:spacing w:val="0"/>
          <w:kern w:val="2"/>
          <w:sz w:val="22"/>
          <w:szCs w:val="22"/>
          <w:lang w:val="el-GR"/>
          <w14:ligatures w14:val="standardContextual"/>
        </w:rPr>
        <w:drawing>
          <wp:anchor distT="0" distB="0" distL="114300" distR="114300" simplePos="0" relativeHeight="251658240" behindDoc="1" locked="0" layoutInCell="1" allowOverlap="1" wp14:anchorId="122B8FBF" wp14:editId="14E4BB1B">
            <wp:simplePos x="0" y="0"/>
            <wp:positionH relativeFrom="column">
              <wp:posOffset>-1143000</wp:posOffset>
            </wp:positionH>
            <wp:positionV relativeFrom="paragraph">
              <wp:posOffset>-914400</wp:posOffset>
            </wp:positionV>
            <wp:extent cx="8070850" cy="2407920"/>
            <wp:effectExtent l="0" t="0" r="6350" b="5080"/>
            <wp:wrapTight wrapText="bothSides">
              <wp:wrapPolygon edited="0">
                <wp:start x="0" y="0"/>
                <wp:lineTo x="0" y="21532"/>
                <wp:lineTo x="21583" y="21532"/>
                <wp:lineTo x="21583" y="0"/>
                <wp:lineTo x="0" y="0"/>
              </wp:wrapPolygon>
            </wp:wrapTight>
            <wp:docPr id="147237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1722" name="Picture 1472371722"/>
                    <pic:cNvPicPr/>
                  </pic:nvPicPr>
                  <pic:blipFill>
                    <a:blip r:embed="rId10"/>
                    <a:stretch>
                      <a:fillRect/>
                    </a:stretch>
                  </pic:blipFill>
                  <pic:spPr>
                    <a:xfrm>
                      <a:off x="0" y="0"/>
                      <a:ext cx="8070850" cy="2407920"/>
                    </a:xfrm>
                    <a:prstGeom prst="rect">
                      <a:avLst/>
                    </a:prstGeom>
                  </pic:spPr>
                </pic:pic>
              </a:graphicData>
            </a:graphic>
            <wp14:sizeRelH relativeFrom="margin">
              <wp14:pctWidth>0</wp14:pctWidth>
            </wp14:sizeRelH>
            <wp14:sizeRelV relativeFrom="margin">
              <wp14:pctHeight>0</wp14:pctHeight>
            </wp14:sizeRelV>
          </wp:anchor>
        </w:drawing>
      </w:r>
      <w:r w:rsidR="0051038C" w:rsidRPr="00C24074">
        <w:rPr>
          <w:lang w:val="el-GR"/>
        </w:rPr>
        <w:t>ΝΤΟΥΜΠΑΪ – ΑΡΑΒΙΚΑ ΕΜΙΡΑΤΑ</w:t>
      </w:r>
      <w:r w:rsidR="0051038C" w:rsidRPr="00C24074">
        <w:rPr>
          <w:lang w:val="el-GR"/>
        </w:rPr>
        <w:br/>
        <w:t>5 Ημέρες</w:t>
      </w:r>
      <w:r w:rsidR="005F3E77" w:rsidRPr="005F3E77">
        <w:rPr>
          <w:lang w:val="el-GR"/>
        </w:rPr>
        <w:t xml:space="preserve"> </w:t>
      </w:r>
      <w:r w:rsidR="005F3E77">
        <w:rPr>
          <w:lang w:val="el-GR"/>
        </w:rPr>
        <w:t>–</w:t>
      </w:r>
      <w:r w:rsidR="005F3E77" w:rsidRPr="005F3E77">
        <w:rPr>
          <w:lang w:val="el-GR"/>
        </w:rPr>
        <w:t xml:space="preserve"> </w:t>
      </w:r>
      <w:r w:rsidR="005F3E77">
        <w:rPr>
          <w:lang w:val="el-GR"/>
        </w:rPr>
        <w:t>ΑΥΓ – 12 ΔΕΚ 2025</w:t>
      </w:r>
    </w:p>
    <w:p w14:paraId="3C4353DF" w14:textId="77777777" w:rsidR="00F76143" w:rsidRPr="00C24074" w:rsidRDefault="0051038C">
      <w:pPr>
        <w:pStyle w:val="Heading1"/>
        <w:rPr>
          <w:lang w:val="el-GR"/>
        </w:rPr>
      </w:pPr>
      <w:r w:rsidRPr="00C24074">
        <w:rPr>
          <w:lang w:val="el-GR"/>
        </w:rPr>
        <w:t>1η ΗΜΕΡΑ – Άφιξη στο Ντουμπάι &amp; Μεταφορά στο Ξενοδοχείο</w:t>
      </w:r>
    </w:p>
    <w:p w14:paraId="7DF56F12" w14:textId="77777777" w:rsidR="00F76143" w:rsidRPr="00C24074" w:rsidRDefault="0051038C" w:rsidP="00C24074">
      <w:pPr>
        <w:jc w:val="both"/>
        <w:rPr>
          <w:sz w:val="20"/>
          <w:szCs w:val="20"/>
          <w:lang w:val="el-GR"/>
        </w:rPr>
      </w:pPr>
      <w:r w:rsidRPr="00C24074">
        <w:rPr>
          <w:sz w:val="20"/>
          <w:szCs w:val="20"/>
          <w:lang w:val="el-GR"/>
        </w:rPr>
        <w:t>Άφιξη στο διεθνές αεροδρόμιο του Ντουμπάι. Μετά τον έλεγχο διαβατηρίων και αποσκευών, θα μεταφερθούμε στο ξενοδοχείο μας για τακτοποίηση στα δωμάτια. Η υπόλοιπη ημέρα ελεύθερη για ξεκούραση ή μια πρώτη γνωριμία με την πόλη. Διανυκτέρευση.</w:t>
      </w:r>
    </w:p>
    <w:p w14:paraId="4BB2F64E" w14:textId="77777777" w:rsidR="00F76143" w:rsidRPr="00C24074" w:rsidRDefault="0051038C" w:rsidP="00C24074">
      <w:pPr>
        <w:pStyle w:val="Heading1"/>
        <w:jc w:val="both"/>
        <w:rPr>
          <w:lang w:val="el-GR"/>
        </w:rPr>
      </w:pPr>
      <w:r w:rsidRPr="00C24074">
        <w:rPr>
          <w:lang w:val="el-GR"/>
        </w:rPr>
        <w:t>2η ΗΜΕΡΑ – Πανοραμική Ξενάγηση Ντουμπάι &amp; Παραδοσιακές Αγορές</w:t>
      </w:r>
    </w:p>
    <w:p w14:paraId="2B9FF66A" w14:textId="13329723" w:rsidR="00246510" w:rsidRDefault="0051038C" w:rsidP="00C24074">
      <w:pPr>
        <w:jc w:val="both"/>
        <w:rPr>
          <w:sz w:val="20"/>
          <w:szCs w:val="20"/>
          <w:lang w:val="el-GR"/>
        </w:rPr>
      </w:pPr>
      <w:r w:rsidRPr="00C24074">
        <w:rPr>
          <w:sz w:val="20"/>
          <w:szCs w:val="20"/>
          <w:lang w:val="el-GR"/>
        </w:rPr>
        <w:t xml:space="preserve">Μετά το πρωινό, ξεκινάμε για μια πλήρη ξενάγηση στο σύγχρονο και παραδοσιακό Ντουμπάι. Πρώτος μας σταθμός το διάσημο τεχνητό νησί </w:t>
      </w:r>
      <w:r w:rsidRPr="00C24074">
        <w:rPr>
          <w:sz w:val="20"/>
          <w:szCs w:val="20"/>
        </w:rPr>
        <w:t>Palm</w:t>
      </w:r>
      <w:r w:rsidRPr="00C24074">
        <w:rPr>
          <w:sz w:val="20"/>
          <w:szCs w:val="20"/>
          <w:lang w:val="el-GR"/>
        </w:rPr>
        <w:t xml:space="preserve"> </w:t>
      </w:r>
      <w:r w:rsidRPr="00C24074">
        <w:rPr>
          <w:sz w:val="20"/>
          <w:szCs w:val="20"/>
        </w:rPr>
        <w:t>Jumeirah</w:t>
      </w:r>
      <w:r w:rsidRPr="00C24074">
        <w:rPr>
          <w:sz w:val="20"/>
          <w:szCs w:val="20"/>
          <w:lang w:val="el-GR"/>
        </w:rPr>
        <w:t xml:space="preserve">, όπου θα σταματήσουμε για φωτογραφίες στο εμβληματικό ξενοδοχείο </w:t>
      </w:r>
      <w:r w:rsidRPr="00C24074">
        <w:rPr>
          <w:sz w:val="20"/>
          <w:szCs w:val="20"/>
        </w:rPr>
        <w:t>Atlantis</w:t>
      </w:r>
      <w:r w:rsidRPr="00C24074">
        <w:rPr>
          <w:sz w:val="20"/>
          <w:szCs w:val="20"/>
          <w:lang w:val="el-GR"/>
        </w:rPr>
        <w:t xml:space="preserve"> </w:t>
      </w:r>
      <w:r w:rsidRPr="00C24074">
        <w:rPr>
          <w:sz w:val="20"/>
          <w:szCs w:val="20"/>
        </w:rPr>
        <w:t>the</w:t>
      </w:r>
      <w:r w:rsidRPr="00C24074">
        <w:rPr>
          <w:sz w:val="20"/>
          <w:szCs w:val="20"/>
          <w:lang w:val="el-GR"/>
        </w:rPr>
        <w:t xml:space="preserve"> </w:t>
      </w:r>
      <w:r w:rsidRPr="00C24074">
        <w:rPr>
          <w:sz w:val="20"/>
          <w:szCs w:val="20"/>
        </w:rPr>
        <w:t>Palm</w:t>
      </w:r>
      <w:r w:rsidRPr="00C24074">
        <w:rPr>
          <w:sz w:val="20"/>
          <w:szCs w:val="20"/>
          <w:lang w:val="el-GR"/>
        </w:rPr>
        <w:t xml:space="preserve">. Από εκεί θα επιβιβαστούμε στο </w:t>
      </w:r>
      <w:r w:rsidRPr="00C24074">
        <w:rPr>
          <w:sz w:val="20"/>
          <w:szCs w:val="20"/>
        </w:rPr>
        <w:t>Monorail</w:t>
      </w:r>
      <w:r w:rsidRPr="00C24074">
        <w:rPr>
          <w:sz w:val="20"/>
          <w:szCs w:val="20"/>
          <w:lang w:val="el-GR"/>
        </w:rPr>
        <w:t xml:space="preserve">, για μια εντυπωσιακή διαδρομή με θέα το νησί και τον ορίζοντα της πόλης, με κατάληξη στο εμπορικό κέντρο </w:t>
      </w:r>
      <w:r w:rsidRPr="00C24074">
        <w:rPr>
          <w:sz w:val="20"/>
          <w:szCs w:val="20"/>
        </w:rPr>
        <w:t>Nakheel</w:t>
      </w:r>
      <w:r w:rsidRPr="00C24074">
        <w:rPr>
          <w:sz w:val="20"/>
          <w:szCs w:val="20"/>
          <w:lang w:val="el-GR"/>
        </w:rPr>
        <w:t xml:space="preserve"> </w:t>
      </w:r>
      <w:r w:rsidRPr="00C24074">
        <w:rPr>
          <w:sz w:val="20"/>
          <w:szCs w:val="20"/>
        </w:rPr>
        <w:t>Mall</w:t>
      </w:r>
      <w:r w:rsidRPr="00C24074">
        <w:rPr>
          <w:sz w:val="20"/>
          <w:szCs w:val="20"/>
          <w:lang w:val="el-GR"/>
        </w:rPr>
        <w:t>.</w:t>
      </w:r>
      <w:r w:rsidR="00C24074">
        <w:rPr>
          <w:sz w:val="20"/>
          <w:szCs w:val="20"/>
          <w:lang w:val="el-GR"/>
        </w:rPr>
        <w:t xml:space="preserve"> </w:t>
      </w:r>
      <w:r w:rsidRPr="00C24074">
        <w:rPr>
          <w:sz w:val="20"/>
          <w:szCs w:val="20"/>
          <w:lang w:val="el-GR"/>
        </w:rPr>
        <w:t xml:space="preserve">Όσοι επιθυμούν, μπορούν να επισκεφθούν το </w:t>
      </w:r>
      <w:r w:rsidRPr="00C24074">
        <w:rPr>
          <w:sz w:val="20"/>
          <w:szCs w:val="20"/>
        </w:rPr>
        <w:t>The</w:t>
      </w:r>
      <w:r w:rsidRPr="00C24074">
        <w:rPr>
          <w:sz w:val="20"/>
          <w:szCs w:val="20"/>
          <w:lang w:val="el-GR"/>
        </w:rPr>
        <w:t xml:space="preserve"> </w:t>
      </w:r>
      <w:r w:rsidRPr="00C24074">
        <w:rPr>
          <w:sz w:val="20"/>
          <w:szCs w:val="20"/>
        </w:rPr>
        <w:t>View</w:t>
      </w:r>
      <w:r w:rsidRPr="00C24074">
        <w:rPr>
          <w:sz w:val="20"/>
          <w:szCs w:val="20"/>
          <w:lang w:val="el-GR"/>
        </w:rPr>
        <w:t xml:space="preserve"> </w:t>
      </w:r>
      <w:r w:rsidRPr="00C24074">
        <w:rPr>
          <w:sz w:val="20"/>
          <w:szCs w:val="20"/>
        </w:rPr>
        <w:t>at</w:t>
      </w:r>
      <w:r w:rsidRPr="00C24074">
        <w:rPr>
          <w:sz w:val="20"/>
          <w:szCs w:val="20"/>
          <w:lang w:val="el-GR"/>
        </w:rPr>
        <w:t xml:space="preserve"> </w:t>
      </w:r>
      <w:r w:rsidRPr="00C24074">
        <w:rPr>
          <w:sz w:val="20"/>
          <w:szCs w:val="20"/>
        </w:rPr>
        <w:t>the</w:t>
      </w:r>
      <w:r w:rsidRPr="00C24074">
        <w:rPr>
          <w:sz w:val="20"/>
          <w:szCs w:val="20"/>
          <w:lang w:val="el-GR"/>
        </w:rPr>
        <w:t xml:space="preserve"> </w:t>
      </w:r>
      <w:r w:rsidRPr="00C24074">
        <w:rPr>
          <w:sz w:val="20"/>
          <w:szCs w:val="20"/>
        </w:rPr>
        <w:t>Palm</w:t>
      </w:r>
      <w:r w:rsidRPr="00C24074">
        <w:rPr>
          <w:sz w:val="20"/>
          <w:szCs w:val="20"/>
          <w:lang w:val="el-GR"/>
        </w:rPr>
        <w:t xml:space="preserve">, ένα παρατηρητήριο στον 52ο όροφο με απίθανη πανοραμική θέα στον Φοίνικα, το </w:t>
      </w:r>
      <w:r w:rsidRPr="00C24074">
        <w:rPr>
          <w:sz w:val="20"/>
          <w:szCs w:val="20"/>
        </w:rPr>
        <w:t>Dubai</w:t>
      </w:r>
      <w:r w:rsidRPr="00C24074">
        <w:rPr>
          <w:sz w:val="20"/>
          <w:szCs w:val="20"/>
          <w:lang w:val="el-GR"/>
        </w:rPr>
        <w:t xml:space="preserve"> </w:t>
      </w:r>
      <w:r w:rsidRPr="00C24074">
        <w:rPr>
          <w:sz w:val="20"/>
          <w:szCs w:val="20"/>
        </w:rPr>
        <w:t>Marina</w:t>
      </w:r>
      <w:r w:rsidRPr="00C24074">
        <w:rPr>
          <w:sz w:val="20"/>
          <w:szCs w:val="20"/>
          <w:lang w:val="el-GR"/>
        </w:rPr>
        <w:t xml:space="preserve">, και πολλά άλλα (προαιρετικό). Οι υπόλοιποι μπορούν να απολαύσουν τον ελεύθερο χρόνο τους στο </w:t>
      </w:r>
      <w:r w:rsidRPr="00C24074">
        <w:rPr>
          <w:sz w:val="20"/>
          <w:szCs w:val="20"/>
        </w:rPr>
        <w:t>Mall</w:t>
      </w:r>
      <w:r w:rsidRPr="00C24074">
        <w:rPr>
          <w:sz w:val="20"/>
          <w:szCs w:val="20"/>
          <w:lang w:val="el-GR"/>
        </w:rPr>
        <w:t>.</w:t>
      </w:r>
      <w:r w:rsidR="00C24074">
        <w:rPr>
          <w:sz w:val="20"/>
          <w:szCs w:val="20"/>
          <w:lang w:val="el-GR"/>
        </w:rPr>
        <w:t xml:space="preserve"> </w:t>
      </w:r>
      <w:r w:rsidRPr="00C24074">
        <w:rPr>
          <w:sz w:val="20"/>
          <w:szCs w:val="20"/>
          <w:lang w:val="el-GR"/>
        </w:rPr>
        <w:t xml:space="preserve">Συνεχίζουμε προς το μαγευτικό </w:t>
      </w:r>
      <w:r w:rsidRPr="00C24074">
        <w:rPr>
          <w:sz w:val="20"/>
          <w:szCs w:val="20"/>
        </w:rPr>
        <w:t>Madinat</w:t>
      </w:r>
      <w:r w:rsidRPr="00C24074">
        <w:rPr>
          <w:sz w:val="20"/>
          <w:szCs w:val="20"/>
          <w:lang w:val="el-GR"/>
        </w:rPr>
        <w:t xml:space="preserve"> </w:t>
      </w:r>
      <w:r w:rsidRPr="00C24074">
        <w:rPr>
          <w:sz w:val="20"/>
          <w:szCs w:val="20"/>
        </w:rPr>
        <w:t>Jumeirah</w:t>
      </w:r>
      <w:r w:rsidRPr="00C24074">
        <w:rPr>
          <w:sz w:val="20"/>
          <w:szCs w:val="20"/>
          <w:lang w:val="el-GR"/>
        </w:rPr>
        <w:t>, ένα από τα ομορφότερα σημεία του Ντουμπάι, που θυμίζει ανατολίτικη Βενετία. Εκεί θα περιπλανηθούμε ανάμεσα σε μαγαζιά με τοπικές χειροτεχνίες και σουβενίρ.</w:t>
      </w:r>
      <w:r w:rsidR="00C24074">
        <w:rPr>
          <w:sz w:val="20"/>
          <w:szCs w:val="20"/>
          <w:lang w:val="el-GR"/>
        </w:rPr>
        <w:t xml:space="preserve"> </w:t>
      </w:r>
      <w:r w:rsidRPr="00C24074">
        <w:rPr>
          <w:sz w:val="20"/>
          <w:szCs w:val="20"/>
          <w:lang w:val="el-GR"/>
        </w:rPr>
        <w:t xml:space="preserve">Ακολουθεί στάση στο </w:t>
      </w:r>
      <w:r w:rsidRPr="00C24074">
        <w:rPr>
          <w:sz w:val="20"/>
          <w:szCs w:val="20"/>
        </w:rPr>
        <w:t>Burj</w:t>
      </w:r>
      <w:r w:rsidRPr="00C24074">
        <w:rPr>
          <w:sz w:val="20"/>
          <w:szCs w:val="20"/>
          <w:lang w:val="el-GR"/>
        </w:rPr>
        <w:t xml:space="preserve"> </w:t>
      </w:r>
      <w:r w:rsidRPr="00C24074">
        <w:rPr>
          <w:sz w:val="20"/>
          <w:szCs w:val="20"/>
        </w:rPr>
        <w:t>Al</w:t>
      </w:r>
      <w:r w:rsidRPr="00C24074">
        <w:rPr>
          <w:sz w:val="20"/>
          <w:szCs w:val="20"/>
          <w:lang w:val="el-GR"/>
        </w:rPr>
        <w:t xml:space="preserve"> </w:t>
      </w:r>
      <w:r w:rsidRPr="00C24074">
        <w:rPr>
          <w:sz w:val="20"/>
          <w:szCs w:val="20"/>
        </w:rPr>
        <w:t>Arab</w:t>
      </w:r>
      <w:r w:rsidRPr="00C24074">
        <w:rPr>
          <w:sz w:val="20"/>
          <w:szCs w:val="20"/>
          <w:lang w:val="el-GR"/>
        </w:rPr>
        <w:t>, το θρυλικό ξενοδοχείο των 7 αστέρων. Φωτογραφική στάση απ’ έξω – και προαιρετικά, μπορείτε να κάνετε κράτηση για εσωτερική επίσκεψη ή να απολαύσετε καφέ με χρυσό 24 καρατίων σε άλλη μέρα.</w:t>
      </w:r>
      <w:r w:rsidR="00C24074">
        <w:rPr>
          <w:sz w:val="20"/>
          <w:szCs w:val="20"/>
          <w:lang w:val="el-GR"/>
        </w:rPr>
        <w:t xml:space="preserve"> </w:t>
      </w:r>
      <w:r w:rsidRPr="00C24074">
        <w:rPr>
          <w:sz w:val="20"/>
          <w:szCs w:val="20"/>
          <w:lang w:val="el-GR"/>
        </w:rPr>
        <w:t xml:space="preserve">Στην πορεία θα περάσουμε από την περιοχή </w:t>
      </w:r>
      <w:r w:rsidRPr="00C24074">
        <w:rPr>
          <w:sz w:val="20"/>
          <w:szCs w:val="20"/>
        </w:rPr>
        <w:t>Jumeirah</w:t>
      </w:r>
      <w:r w:rsidRPr="00C24074">
        <w:rPr>
          <w:sz w:val="20"/>
          <w:szCs w:val="20"/>
          <w:lang w:val="el-GR"/>
        </w:rPr>
        <w:t xml:space="preserve">, με τις χαρακτηριστικές πολυτελείς κατοικίες, για να καταλήξουμε στη συνοικία </w:t>
      </w:r>
      <w:proofErr w:type="spellStart"/>
      <w:r w:rsidRPr="00C24074">
        <w:rPr>
          <w:sz w:val="20"/>
          <w:szCs w:val="20"/>
        </w:rPr>
        <w:t>Bastakiya</w:t>
      </w:r>
      <w:proofErr w:type="spellEnd"/>
      <w:r w:rsidRPr="00C24074">
        <w:rPr>
          <w:sz w:val="20"/>
          <w:szCs w:val="20"/>
          <w:lang w:val="el-GR"/>
        </w:rPr>
        <w:t xml:space="preserve"> και το παλιό κάστρο </w:t>
      </w:r>
      <w:r w:rsidRPr="00C24074">
        <w:rPr>
          <w:sz w:val="20"/>
          <w:szCs w:val="20"/>
        </w:rPr>
        <w:t>Al</w:t>
      </w:r>
      <w:r w:rsidRPr="00C24074">
        <w:rPr>
          <w:sz w:val="20"/>
          <w:szCs w:val="20"/>
          <w:lang w:val="el-GR"/>
        </w:rPr>
        <w:t xml:space="preserve"> </w:t>
      </w:r>
      <w:proofErr w:type="spellStart"/>
      <w:r w:rsidRPr="00C24074">
        <w:rPr>
          <w:sz w:val="20"/>
          <w:szCs w:val="20"/>
        </w:rPr>
        <w:t>Fahidi</w:t>
      </w:r>
      <w:proofErr w:type="spellEnd"/>
      <w:r w:rsidRPr="00C24074">
        <w:rPr>
          <w:sz w:val="20"/>
          <w:szCs w:val="20"/>
          <w:lang w:val="el-GR"/>
        </w:rPr>
        <w:t>, όπου (εφόσον είναι ανοιχτό) θα επισκεφθούμε το λαογραφικό μουσείο.</w:t>
      </w:r>
      <w:r w:rsidR="00C24074">
        <w:rPr>
          <w:sz w:val="20"/>
          <w:szCs w:val="20"/>
          <w:lang w:val="el-GR"/>
        </w:rPr>
        <w:t xml:space="preserve"> </w:t>
      </w:r>
      <w:r w:rsidRPr="00C24074">
        <w:rPr>
          <w:sz w:val="20"/>
          <w:szCs w:val="20"/>
          <w:lang w:val="el-GR"/>
        </w:rPr>
        <w:t xml:space="preserve">Ακολουθεί διαδρομή με την παραδοσιακή βάρκα </w:t>
      </w:r>
      <w:r w:rsidRPr="00C24074">
        <w:rPr>
          <w:sz w:val="20"/>
          <w:szCs w:val="20"/>
        </w:rPr>
        <w:t>Abra</w:t>
      </w:r>
      <w:r w:rsidRPr="00C24074">
        <w:rPr>
          <w:sz w:val="20"/>
          <w:szCs w:val="20"/>
          <w:lang w:val="el-GR"/>
        </w:rPr>
        <w:t xml:space="preserve"> για να περάσουμε απέναντι, στο </w:t>
      </w:r>
      <w:r w:rsidRPr="00C24074">
        <w:rPr>
          <w:sz w:val="20"/>
          <w:szCs w:val="20"/>
        </w:rPr>
        <w:t>Deira</w:t>
      </w:r>
      <w:r w:rsidRPr="00C24074">
        <w:rPr>
          <w:sz w:val="20"/>
          <w:szCs w:val="20"/>
          <w:lang w:val="el-GR"/>
        </w:rPr>
        <w:t>, όπου βρίσκονται οι διάσημες παραδοσιακές αγορές χρυσού και μπαχαρικών – γεμάτες χρώματα και αρώματα της Ανατολής.</w:t>
      </w:r>
      <w:r w:rsidRPr="00C24074">
        <w:rPr>
          <w:sz w:val="20"/>
          <w:szCs w:val="20"/>
          <w:lang w:val="el-GR"/>
        </w:rPr>
        <w:br/>
        <w:t xml:space="preserve">Το απόγευμα, μεταφορά στο φημισμένο </w:t>
      </w:r>
      <w:r w:rsidRPr="00C24074">
        <w:rPr>
          <w:sz w:val="20"/>
          <w:szCs w:val="20"/>
        </w:rPr>
        <w:t>Dubai</w:t>
      </w:r>
      <w:r w:rsidRPr="00C24074">
        <w:rPr>
          <w:sz w:val="20"/>
          <w:szCs w:val="20"/>
          <w:lang w:val="el-GR"/>
        </w:rPr>
        <w:t xml:space="preserve"> </w:t>
      </w:r>
      <w:r w:rsidRPr="00C24074">
        <w:rPr>
          <w:sz w:val="20"/>
          <w:szCs w:val="20"/>
        </w:rPr>
        <w:t>Mall</w:t>
      </w:r>
      <w:r w:rsidRPr="00C24074">
        <w:rPr>
          <w:sz w:val="20"/>
          <w:szCs w:val="20"/>
          <w:lang w:val="el-GR"/>
        </w:rPr>
        <w:t xml:space="preserve"> για ελεύθερο χρόνο για ψώνια και διασκέδαση. Μην χάσετε τα παγκοσμίου φήμης μουσικοχορευτικά σιντριβάνια, με φόντο το ψηλότερο κτήριο στον κόσμο, το </w:t>
      </w:r>
      <w:r w:rsidRPr="00C24074">
        <w:rPr>
          <w:sz w:val="20"/>
          <w:szCs w:val="20"/>
        </w:rPr>
        <w:t>Burj</w:t>
      </w:r>
      <w:r w:rsidRPr="00C24074">
        <w:rPr>
          <w:sz w:val="20"/>
          <w:szCs w:val="20"/>
          <w:lang w:val="el-GR"/>
        </w:rPr>
        <w:t xml:space="preserve"> </w:t>
      </w:r>
      <w:r w:rsidRPr="00C24074">
        <w:rPr>
          <w:sz w:val="20"/>
          <w:szCs w:val="20"/>
        </w:rPr>
        <w:t>Khalifa</w:t>
      </w:r>
      <w:r w:rsidRPr="00C24074">
        <w:rPr>
          <w:sz w:val="20"/>
          <w:szCs w:val="20"/>
          <w:lang w:val="el-GR"/>
        </w:rPr>
        <w:t>. Επιστροφή στο ξενοδοχείο με τοπικά μέσα μεταφοράς. Διανυκτέρευση.</w:t>
      </w:r>
    </w:p>
    <w:p w14:paraId="16DCDEE0" w14:textId="77777777" w:rsidR="00246510" w:rsidRDefault="00246510">
      <w:pPr>
        <w:rPr>
          <w:sz w:val="20"/>
          <w:szCs w:val="20"/>
          <w:lang w:val="el-GR"/>
        </w:rPr>
      </w:pPr>
      <w:r>
        <w:rPr>
          <w:sz w:val="20"/>
          <w:szCs w:val="20"/>
          <w:lang w:val="el-GR"/>
        </w:rPr>
        <w:br w:type="page"/>
      </w:r>
    </w:p>
    <w:p w14:paraId="23F899D7" w14:textId="325F03F4" w:rsidR="00F76143" w:rsidRPr="00C24074" w:rsidRDefault="00246510" w:rsidP="00C24074">
      <w:pPr>
        <w:jc w:val="both"/>
        <w:rPr>
          <w:sz w:val="20"/>
          <w:szCs w:val="20"/>
          <w:lang w:val="el-GR"/>
        </w:rPr>
      </w:pPr>
      <w:r w:rsidRPr="00F26BB3">
        <w:rPr>
          <w:rFonts w:ascii="Aptos" w:hAnsi="Aptos"/>
          <w:noProof/>
          <w:sz w:val="32"/>
          <w:szCs w:val="32"/>
        </w:rPr>
        <w:lastRenderedPageBreak/>
        <w:drawing>
          <wp:anchor distT="0" distB="0" distL="114300" distR="114300" simplePos="0" relativeHeight="251663360" behindDoc="0" locked="0" layoutInCell="1" allowOverlap="1" wp14:anchorId="0227738C" wp14:editId="2CB94E12">
            <wp:simplePos x="0" y="0"/>
            <wp:positionH relativeFrom="column">
              <wp:posOffset>808228</wp:posOffset>
            </wp:positionH>
            <wp:positionV relativeFrom="paragraph">
              <wp:posOffset>0</wp:posOffset>
            </wp:positionV>
            <wp:extent cx="4107600" cy="579600"/>
            <wp:effectExtent l="0" t="0" r="0" b="5080"/>
            <wp:wrapThrough wrapText="bothSides">
              <wp:wrapPolygon edited="0">
                <wp:start x="0" y="0"/>
                <wp:lineTo x="0" y="21316"/>
                <wp:lineTo x="21506" y="21316"/>
                <wp:lineTo x="21506" y="0"/>
                <wp:lineTo x="0" y="0"/>
              </wp:wrapPolygon>
            </wp:wrapThrough>
            <wp:docPr id="851076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107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CFF73" w14:textId="77777777" w:rsidR="00F76143" w:rsidRPr="00C24074" w:rsidRDefault="0051038C">
      <w:pPr>
        <w:pStyle w:val="Heading1"/>
        <w:rPr>
          <w:lang w:val="el-GR"/>
        </w:rPr>
      </w:pPr>
      <w:r w:rsidRPr="00C24074">
        <w:rPr>
          <w:lang w:val="el-GR"/>
        </w:rPr>
        <w:t xml:space="preserve">3η ΗΜΕΡΑ – Υδάτινο Πάρκο </w:t>
      </w:r>
      <w:r>
        <w:t>Atlantis</w:t>
      </w:r>
      <w:r w:rsidRPr="00C24074">
        <w:rPr>
          <w:lang w:val="el-GR"/>
        </w:rPr>
        <w:t xml:space="preserve"> &amp; Σαφάρι στην Έρημο με Βεδουίνικη Βραδιά</w:t>
      </w:r>
    </w:p>
    <w:p w14:paraId="17A0A86F" w14:textId="792F56E1" w:rsidR="00F76143" w:rsidRPr="00C24074" w:rsidRDefault="0051038C" w:rsidP="00C24074">
      <w:pPr>
        <w:jc w:val="both"/>
        <w:rPr>
          <w:sz w:val="20"/>
          <w:szCs w:val="20"/>
          <w:lang w:val="el-GR"/>
        </w:rPr>
      </w:pPr>
      <w:r w:rsidRPr="00C24074">
        <w:rPr>
          <w:sz w:val="20"/>
          <w:szCs w:val="20"/>
          <w:lang w:val="el-GR"/>
        </w:rPr>
        <w:t xml:space="preserve">Πρωινό και ελεύθερος χρόνος. Σας προτείνουμε μία αξέχαστη εμπειρία στο θεματικό πάρκο </w:t>
      </w:r>
      <w:proofErr w:type="spellStart"/>
      <w:r w:rsidRPr="00C24074">
        <w:rPr>
          <w:sz w:val="20"/>
          <w:szCs w:val="20"/>
        </w:rPr>
        <w:t>Aquaventure</w:t>
      </w:r>
      <w:proofErr w:type="spellEnd"/>
      <w:r w:rsidRPr="00C24074">
        <w:rPr>
          <w:sz w:val="20"/>
          <w:szCs w:val="20"/>
          <w:lang w:val="el-GR"/>
        </w:rPr>
        <w:t xml:space="preserve"> και το ενυδρείο </w:t>
      </w:r>
      <w:r w:rsidRPr="00C24074">
        <w:rPr>
          <w:sz w:val="20"/>
          <w:szCs w:val="20"/>
        </w:rPr>
        <w:t>Lost</w:t>
      </w:r>
      <w:r w:rsidRPr="00C24074">
        <w:rPr>
          <w:sz w:val="20"/>
          <w:szCs w:val="20"/>
          <w:lang w:val="el-GR"/>
        </w:rPr>
        <w:t xml:space="preserve"> </w:t>
      </w:r>
      <w:r w:rsidRPr="00C24074">
        <w:rPr>
          <w:sz w:val="20"/>
          <w:szCs w:val="20"/>
        </w:rPr>
        <w:t>Chambers</w:t>
      </w:r>
      <w:r w:rsidRPr="00C24074">
        <w:rPr>
          <w:sz w:val="20"/>
          <w:szCs w:val="20"/>
          <w:lang w:val="el-GR"/>
        </w:rPr>
        <w:t xml:space="preserve">, στο ξενοδοχείο </w:t>
      </w:r>
      <w:r w:rsidRPr="00C24074">
        <w:rPr>
          <w:sz w:val="20"/>
          <w:szCs w:val="20"/>
        </w:rPr>
        <w:t>Atlantis</w:t>
      </w:r>
      <w:r w:rsidRPr="00C24074">
        <w:rPr>
          <w:sz w:val="20"/>
          <w:szCs w:val="20"/>
          <w:lang w:val="el-GR"/>
        </w:rPr>
        <w:t xml:space="preserve"> </w:t>
      </w:r>
      <w:r w:rsidRPr="00C24074">
        <w:rPr>
          <w:sz w:val="20"/>
          <w:szCs w:val="20"/>
        </w:rPr>
        <w:t>the</w:t>
      </w:r>
      <w:r w:rsidRPr="00C24074">
        <w:rPr>
          <w:sz w:val="20"/>
          <w:szCs w:val="20"/>
          <w:lang w:val="el-GR"/>
        </w:rPr>
        <w:t xml:space="preserve"> </w:t>
      </w:r>
      <w:r w:rsidRPr="00C24074">
        <w:rPr>
          <w:sz w:val="20"/>
          <w:szCs w:val="20"/>
        </w:rPr>
        <w:t>Palm</w:t>
      </w:r>
      <w:r w:rsidRPr="00C24074">
        <w:rPr>
          <w:sz w:val="20"/>
          <w:szCs w:val="20"/>
          <w:lang w:val="el-GR"/>
        </w:rPr>
        <w:t>. Απολαύστε τρελές βουτιές σε θεαματικές νεροτσουλήθρες, εξερευνήστε την υποθαλάσσια ζωή και περπατήστε ανάμεσα στα εντυπωσιακά ενυδρεία με καρχαρίες, σαλάχια και σπάνια θαλάσσια είδη.</w:t>
      </w:r>
      <w:r w:rsidRPr="00C24074">
        <w:rPr>
          <w:sz w:val="20"/>
          <w:szCs w:val="20"/>
          <w:lang w:val="el-GR"/>
        </w:rPr>
        <w:br/>
        <w:t xml:space="preserve">Το απόγευμα (περίπου 15:30 – 16:00), ξεκινά η περιπέτεια στην έρημο με </w:t>
      </w:r>
      <w:r w:rsidRPr="00C24074">
        <w:rPr>
          <w:sz w:val="20"/>
          <w:szCs w:val="20"/>
        </w:rPr>
        <w:t>Jeep</w:t>
      </w:r>
      <w:r w:rsidRPr="00C24074">
        <w:rPr>
          <w:sz w:val="20"/>
          <w:szCs w:val="20"/>
          <w:lang w:val="el-GR"/>
        </w:rPr>
        <w:t xml:space="preserve"> 4</w:t>
      </w:r>
      <w:r w:rsidRPr="00C24074">
        <w:rPr>
          <w:sz w:val="20"/>
          <w:szCs w:val="20"/>
        </w:rPr>
        <w:t>x</w:t>
      </w:r>
      <w:r w:rsidRPr="00C24074">
        <w:rPr>
          <w:sz w:val="20"/>
          <w:szCs w:val="20"/>
          <w:lang w:val="el-GR"/>
        </w:rPr>
        <w:t>4. Θα</w:t>
      </w:r>
      <w:r w:rsidR="00C24074">
        <w:rPr>
          <w:sz w:val="20"/>
          <w:szCs w:val="20"/>
          <w:lang w:val="el-GR"/>
        </w:rPr>
        <w:t xml:space="preserve"> </w:t>
      </w:r>
      <w:r w:rsidRPr="00C24074">
        <w:rPr>
          <w:sz w:val="20"/>
          <w:szCs w:val="20"/>
          <w:lang w:val="el-GR"/>
        </w:rPr>
        <w:t xml:space="preserve">διασχίσουμε τους αμμόλοφους, θα απολαύσουμε τη δύση του ηλίου και θα καταλήξουμε σε παραδοσιακό καταυλισμό. Εκεί μας περιμένει ένα αυθεντικό δείπνο </w:t>
      </w:r>
      <w:r w:rsidRPr="00C24074">
        <w:rPr>
          <w:sz w:val="20"/>
          <w:szCs w:val="20"/>
        </w:rPr>
        <w:t>barbeque</w:t>
      </w:r>
      <w:r w:rsidRPr="00C24074">
        <w:rPr>
          <w:sz w:val="20"/>
          <w:szCs w:val="20"/>
          <w:lang w:val="el-GR"/>
        </w:rPr>
        <w:t xml:space="preserve"> κάτω από τα αστέρια, συνοδευόμενο από χορευτικά </w:t>
      </w:r>
      <w:r w:rsidRPr="00C24074">
        <w:rPr>
          <w:sz w:val="20"/>
          <w:szCs w:val="20"/>
        </w:rPr>
        <w:t>shows</w:t>
      </w:r>
      <w:r w:rsidRPr="00C24074">
        <w:rPr>
          <w:sz w:val="20"/>
          <w:szCs w:val="20"/>
          <w:lang w:val="el-GR"/>
        </w:rPr>
        <w:t xml:space="preserve">, μουσική και φιλοξενία σε βεδουίνικο στυλ. Δυνατότητα για βόλτα με καμήλες και </w:t>
      </w:r>
      <w:r w:rsidRPr="00C24074">
        <w:rPr>
          <w:sz w:val="20"/>
          <w:szCs w:val="20"/>
        </w:rPr>
        <w:t>sandboard</w:t>
      </w:r>
      <w:r w:rsidRPr="00C24074">
        <w:rPr>
          <w:sz w:val="20"/>
          <w:szCs w:val="20"/>
          <w:lang w:val="el-GR"/>
        </w:rPr>
        <w:t>. Αργά το βράδυ, επιστροφή στο ξενοδοχείο. Διανυκτέρευση.</w:t>
      </w:r>
    </w:p>
    <w:p w14:paraId="096A7302" w14:textId="77777777" w:rsidR="00F76143" w:rsidRPr="00C24074" w:rsidRDefault="0051038C">
      <w:pPr>
        <w:pStyle w:val="Heading1"/>
        <w:rPr>
          <w:lang w:val="el-GR"/>
        </w:rPr>
      </w:pPr>
      <w:r w:rsidRPr="00C24074">
        <w:rPr>
          <w:lang w:val="el-GR"/>
        </w:rPr>
        <w:t xml:space="preserve">4η ΗΜΕΡΑ – </w:t>
      </w:r>
      <w:r>
        <w:t>Burj</w:t>
      </w:r>
      <w:r w:rsidRPr="00C24074">
        <w:rPr>
          <w:lang w:val="el-GR"/>
        </w:rPr>
        <w:t xml:space="preserve"> </w:t>
      </w:r>
      <w:r>
        <w:t>Khalifa</w:t>
      </w:r>
      <w:r w:rsidRPr="00C24074">
        <w:rPr>
          <w:lang w:val="el-GR"/>
        </w:rPr>
        <w:t>, Ψώνια &amp; Νυχτερινή Εξερεύνηση του Ντουμπάι</w:t>
      </w:r>
    </w:p>
    <w:p w14:paraId="53CACE8B" w14:textId="4159412B" w:rsidR="00F76143" w:rsidRPr="00C24074" w:rsidRDefault="0051038C" w:rsidP="00C24074">
      <w:pPr>
        <w:jc w:val="both"/>
        <w:rPr>
          <w:sz w:val="20"/>
          <w:szCs w:val="20"/>
          <w:lang w:val="el-GR"/>
        </w:rPr>
      </w:pPr>
      <w:r w:rsidRPr="00C24074">
        <w:rPr>
          <w:sz w:val="20"/>
          <w:szCs w:val="20"/>
          <w:lang w:val="el-GR"/>
        </w:rPr>
        <w:t xml:space="preserve">Μετά το πρωινό, αναχωρούμε για το επιβλητικό </w:t>
      </w:r>
      <w:r w:rsidRPr="00C24074">
        <w:rPr>
          <w:sz w:val="20"/>
          <w:szCs w:val="20"/>
        </w:rPr>
        <w:t>Burj</w:t>
      </w:r>
      <w:r w:rsidRPr="00C24074">
        <w:rPr>
          <w:sz w:val="20"/>
          <w:szCs w:val="20"/>
          <w:lang w:val="el-GR"/>
        </w:rPr>
        <w:t xml:space="preserve"> </w:t>
      </w:r>
      <w:r w:rsidRPr="00C24074">
        <w:rPr>
          <w:sz w:val="20"/>
          <w:szCs w:val="20"/>
        </w:rPr>
        <w:t>Khalifa</w:t>
      </w:r>
      <w:r w:rsidRPr="00C24074">
        <w:rPr>
          <w:sz w:val="20"/>
          <w:szCs w:val="20"/>
          <w:lang w:val="el-GR"/>
        </w:rPr>
        <w:t xml:space="preserve"> – το ψηλότερο κτήριο του κόσμου. Θα ανεβούμε με το ταχύτερο ασανσέρ στον 125ο όροφο, απολαμβάνοντας μοναδική θέα στον Περσικό</w:t>
      </w:r>
      <w:r w:rsidR="00C24074">
        <w:rPr>
          <w:sz w:val="20"/>
          <w:szCs w:val="20"/>
          <w:lang w:val="el-GR"/>
        </w:rPr>
        <w:t xml:space="preserve"> </w:t>
      </w:r>
      <w:r w:rsidRPr="00C24074">
        <w:rPr>
          <w:sz w:val="20"/>
          <w:szCs w:val="20"/>
          <w:lang w:val="el-GR"/>
        </w:rPr>
        <w:t>Κόλπο.</w:t>
      </w:r>
      <w:r w:rsidR="00C24074">
        <w:rPr>
          <w:sz w:val="20"/>
          <w:szCs w:val="20"/>
          <w:lang w:val="el-GR"/>
        </w:rPr>
        <w:t xml:space="preserve"> </w:t>
      </w:r>
      <w:r w:rsidRPr="00C24074">
        <w:rPr>
          <w:sz w:val="20"/>
          <w:szCs w:val="20"/>
          <w:lang w:val="el-GR"/>
        </w:rPr>
        <w:t xml:space="preserve">Στη συνέχεια, ελεύθερος χρόνος στο </w:t>
      </w:r>
      <w:r w:rsidRPr="00C24074">
        <w:rPr>
          <w:sz w:val="20"/>
          <w:szCs w:val="20"/>
        </w:rPr>
        <w:t>Dubai</w:t>
      </w:r>
      <w:r w:rsidRPr="00C24074">
        <w:rPr>
          <w:sz w:val="20"/>
          <w:szCs w:val="20"/>
          <w:lang w:val="el-GR"/>
        </w:rPr>
        <w:t xml:space="preserve"> </w:t>
      </w:r>
      <w:r w:rsidRPr="00C24074">
        <w:rPr>
          <w:sz w:val="20"/>
          <w:szCs w:val="20"/>
        </w:rPr>
        <w:t>Mall</w:t>
      </w:r>
      <w:r w:rsidRPr="00C24074">
        <w:rPr>
          <w:sz w:val="20"/>
          <w:szCs w:val="20"/>
          <w:lang w:val="el-GR"/>
        </w:rPr>
        <w:t xml:space="preserve"> για ψώνια ή επίσκεψη στο ενυδρείο με το μεγαλύτερο πανοραμικό παράθυρο παγκοσμίως.</w:t>
      </w:r>
      <w:r w:rsidR="00C24074">
        <w:rPr>
          <w:sz w:val="20"/>
          <w:szCs w:val="20"/>
          <w:lang w:val="el-GR"/>
        </w:rPr>
        <w:t xml:space="preserve"> </w:t>
      </w:r>
      <w:r w:rsidRPr="00C24074">
        <w:rPr>
          <w:sz w:val="20"/>
          <w:szCs w:val="20"/>
          <w:lang w:val="el-GR"/>
        </w:rPr>
        <w:t xml:space="preserve">Το απόγευμα ξεκινά η βραδινή μας περιήγηση στο φωταγωγημένο Ντουμπάι. Θα περιηγηθούμε στο σύγχρονο </w:t>
      </w:r>
      <w:r w:rsidRPr="00C24074">
        <w:rPr>
          <w:sz w:val="20"/>
          <w:szCs w:val="20"/>
        </w:rPr>
        <w:t>district</w:t>
      </w:r>
      <w:r w:rsidRPr="00C24074">
        <w:rPr>
          <w:sz w:val="20"/>
          <w:szCs w:val="20"/>
          <w:lang w:val="el-GR"/>
        </w:rPr>
        <w:t xml:space="preserve"> </w:t>
      </w:r>
      <w:r w:rsidRPr="00C24074">
        <w:rPr>
          <w:sz w:val="20"/>
          <w:szCs w:val="20"/>
        </w:rPr>
        <w:t>Dubai</w:t>
      </w:r>
      <w:r w:rsidRPr="00C24074">
        <w:rPr>
          <w:sz w:val="20"/>
          <w:szCs w:val="20"/>
          <w:lang w:val="el-GR"/>
        </w:rPr>
        <w:t xml:space="preserve"> </w:t>
      </w:r>
      <w:r w:rsidRPr="00C24074">
        <w:rPr>
          <w:sz w:val="20"/>
          <w:szCs w:val="20"/>
        </w:rPr>
        <w:t>City</w:t>
      </w:r>
      <w:r w:rsidRPr="00C24074">
        <w:rPr>
          <w:sz w:val="20"/>
          <w:szCs w:val="20"/>
          <w:lang w:val="el-GR"/>
        </w:rPr>
        <w:t xml:space="preserve"> </w:t>
      </w:r>
      <w:r w:rsidRPr="00C24074">
        <w:rPr>
          <w:sz w:val="20"/>
          <w:szCs w:val="20"/>
        </w:rPr>
        <w:t>Walk</w:t>
      </w:r>
      <w:r w:rsidRPr="00C24074">
        <w:rPr>
          <w:sz w:val="20"/>
          <w:szCs w:val="20"/>
          <w:lang w:val="el-GR"/>
        </w:rPr>
        <w:t xml:space="preserve">, στη </w:t>
      </w:r>
      <w:r w:rsidRPr="00C24074">
        <w:rPr>
          <w:sz w:val="20"/>
          <w:szCs w:val="20"/>
        </w:rPr>
        <w:t>Jumeirah</w:t>
      </w:r>
      <w:r w:rsidRPr="00C24074">
        <w:rPr>
          <w:sz w:val="20"/>
          <w:szCs w:val="20"/>
          <w:lang w:val="el-GR"/>
        </w:rPr>
        <w:t xml:space="preserve"> </w:t>
      </w:r>
      <w:r w:rsidRPr="00C24074">
        <w:rPr>
          <w:sz w:val="20"/>
          <w:szCs w:val="20"/>
        </w:rPr>
        <w:t>Beach</w:t>
      </w:r>
      <w:r w:rsidRPr="00C24074">
        <w:rPr>
          <w:sz w:val="20"/>
          <w:szCs w:val="20"/>
          <w:lang w:val="el-GR"/>
        </w:rPr>
        <w:t xml:space="preserve"> </w:t>
      </w:r>
      <w:r w:rsidRPr="00C24074">
        <w:rPr>
          <w:sz w:val="20"/>
          <w:szCs w:val="20"/>
        </w:rPr>
        <w:t>Residence</w:t>
      </w:r>
      <w:r w:rsidRPr="00C24074">
        <w:rPr>
          <w:sz w:val="20"/>
          <w:szCs w:val="20"/>
          <w:lang w:val="el-GR"/>
        </w:rPr>
        <w:t xml:space="preserve"> (γνωστή ως </w:t>
      </w:r>
      <w:r w:rsidRPr="00C24074">
        <w:rPr>
          <w:sz w:val="20"/>
          <w:szCs w:val="20"/>
        </w:rPr>
        <w:t>Miami</w:t>
      </w:r>
      <w:r w:rsidRPr="00C24074">
        <w:rPr>
          <w:sz w:val="20"/>
          <w:szCs w:val="20"/>
          <w:lang w:val="el-GR"/>
        </w:rPr>
        <w:t xml:space="preserve"> </w:t>
      </w:r>
      <w:r w:rsidRPr="00C24074">
        <w:rPr>
          <w:sz w:val="20"/>
          <w:szCs w:val="20"/>
        </w:rPr>
        <w:t>Beach</w:t>
      </w:r>
      <w:r w:rsidRPr="00C24074">
        <w:rPr>
          <w:sz w:val="20"/>
          <w:szCs w:val="20"/>
          <w:lang w:val="el-GR"/>
        </w:rPr>
        <w:t xml:space="preserve"> του Ντουμπάι), στο νησί </w:t>
      </w:r>
      <w:proofErr w:type="spellStart"/>
      <w:r w:rsidRPr="00C24074">
        <w:rPr>
          <w:sz w:val="20"/>
          <w:szCs w:val="20"/>
        </w:rPr>
        <w:t>Bluewaters</w:t>
      </w:r>
      <w:proofErr w:type="spellEnd"/>
      <w:r w:rsidRPr="00C24074">
        <w:rPr>
          <w:sz w:val="20"/>
          <w:szCs w:val="20"/>
          <w:lang w:val="el-GR"/>
        </w:rPr>
        <w:t xml:space="preserve"> και το εντυπωσιακό </w:t>
      </w:r>
      <w:r w:rsidRPr="00C24074">
        <w:rPr>
          <w:sz w:val="20"/>
          <w:szCs w:val="20"/>
        </w:rPr>
        <w:t>Ain</w:t>
      </w:r>
      <w:r w:rsidRPr="00C24074">
        <w:rPr>
          <w:sz w:val="20"/>
          <w:szCs w:val="20"/>
          <w:lang w:val="el-GR"/>
        </w:rPr>
        <w:t xml:space="preserve"> </w:t>
      </w:r>
      <w:r w:rsidRPr="00C24074">
        <w:rPr>
          <w:sz w:val="20"/>
          <w:szCs w:val="20"/>
        </w:rPr>
        <w:t>Dubai</w:t>
      </w:r>
      <w:r w:rsidRPr="00C24074">
        <w:rPr>
          <w:sz w:val="20"/>
          <w:szCs w:val="20"/>
          <w:lang w:val="el-GR"/>
        </w:rPr>
        <w:t xml:space="preserve"> – η μεγαλύτερη ρόδα παρατήρησης στον κόσμο.</w:t>
      </w:r>
      <w:r w:rsidRPr="00C24074">
        <w:rPr>
          <w:sz w:val="20"/>
          <w:szCs w:val="20"/>
          <w:lang w:val="el-GR"/>
        </w:rPr>
        <w:br/>
        <w:t xml:space="preserve">Κατάληξη της βραδιάς με κρουαζιέρα σε παραδοσιακό </w:t>
      </w:r>
      <w:r w:rsidRPr="00C24074">
        <w:rPr>
          <w:sz w:val="20"/>
          <w:szCs w:val="20"/>
        </w:rPr>
        <w:t>dhow</w:t>
      </w:r>
      <w:r w:rsidRPr="00C24074">
        <w:rPr>
          <w:sz w:val="20"/>
          <w:szCs w:val="20"/>
          <w:lang w:val="el-GR"/>
        </w:rPr>
        <w:t xml:space="preserve"> </w:t>
      </w:r>
      <w:r w:rsidRPr="00C24074">
        <w:rPr>
          <w:sz w:val="20"/>
          <w:szCs w:val="20"/>
        </w:rPr>
        <w:t>boat</w:t>
      </w:r>
      <w:r w:rsidRPr="00C24074">
        <w:rPr>
          <w:sz w:val="20"/>
          <w:szCs w:val="20"/>
          <w:lang w:val="el-GR"/>
        </w:rPr>
        <w:t xml:space="preserve"> στη </w:t>
      </w:r>
      <w:r w:rsidRPr="00C24074">
        <w:rPr>
          <w:sz w:val="20"/>
          <w:szCs w:val="20"/>
        </w:rPr>
        <w:t>Dubai</w:t>
      </w:r>
      <w:r w:rsidRPr="00C24074">
        <w:rPr>
          <w:sz w:val="20"/>
          <w:szCs w:val="20"/>
          <w:lang w:val="el-GR"/>
        </w:rPr>
        <w:t xml:space="preserve"> </w:t>
      </w:r>
      <w:r w:rsidRPr="00C24074">
        <w:rPr>
          <w:sz w:val="20"/>
          <w:szCs w:val="20"/>
        </w:rPr>
        <w:t>Marina</w:t>
      </w:r>
      <w:r w:rsidRPr="00C24074">
        <w:rPr>
          <w:sz w:val="20"/>
          <w:szCs w:val="20"/>
          <w:lang w:val="el-GR"/>
        </w:rPr>
        <w:t xml:space="preserve">, με δείπνο, μουσική και εντυπωσιακή θέα στο νυχτερινό </w:t>
      </w:r>
      <w:r w:rsidRPr="00C24074">
        <w:rPr>
          <w:sz w:val="20"/>
          <w:szCs w:val="20"/>
        </w:rPr>
        <w:t>skyline</w:t>
      </w:r>
      <w:r w:rsidRPr="00C24074">
        <w:rPr>
          <w:sz w:val="20"/>
          <w:szCs w:val="20"/>
          <w:lang w:val="el-GR"/>
        </w:rPr>
        <w:t>. Πριν την επιστροφή στο ξενοδοχείο, σύντομη στάση στο φουτουριστικό Μουσείο του Μέλλοντος. Διανυκτέρευση.</w:t>
      </w:r>
    </w:p>
    <w:p w14:paraId="26629AE4" w14:textId="77777777" w:rsidR="00F76143" w:rsidRPr="00C24074" w:rsidRDefault="0051038C">
      <w:pPr>
        <w:pStyle w:val="Heading1"/>
        <w:rPr>
          <w:lang w:val="el-GR"/>
        </w:rPr>
      </w:pPr>
      <w:r w:rsidRPr="00C24074">
        <w:rPr>
          <w:lang w:val="el-GR"/>
        </w:rPr>
        <w:t>5η ΗΜΕΡΑ – Αναχώρηση</w:t>
      </w:r>
    </w:p>
    <w:p w14:paraId="2FDCE1FD" w14:textId="36EB5DFB" w:rsidR="00246510" w:rsidRDefault="0051038C" w:rsidP="000D5F4A">
      <w:pPr>
        <w:rPr>
          <w:sz w:val="20"/>
          <w:szCs w:val="20"/>
          <w:lang w:val="el-GR"/>
        </w:rPr>
      </w:pPr>
      <w:r w:rsidRPr="00C24074">
        <w:rPr>
          <w:sz w:val="20"/>
          <w:szCs w:val="20"/>
          <w:lang w:val="el-GR"/>
        </w:rPr>
        <w:t>Μετά το πρωινό, μεταφορά στο αεροδρόμιο για την πτήση επιστροφής. Ένα αξέχαστο ταξίδι φτάνει στο τέλος του, με τις αποσκευές γεμάτες εικόνες, εμπειρίες και αναμνήσεις από το μαγευτικό</w:t>
      </w:r>
      <w:r w:rsidR="000D5F4A" w:rsidRPr="000D5F4A">
        <w:rPr>
          <w:sz w:val="20"/>
          <w:szCs w:val="20"/>
          <w:lang w:val="el-GR"/>
        </w:rPr>
        <w:t xml:space="preserve"> </w:t>
      </w:r>
      <w:r w:rsidRPr="00C24074">
        <w:rPr>
          <w:sz w:val="20"/>
          <w:szCs w:val="20"/>
          <w:lang w:val="el-GR"/>
        </w:rPr>
        <w:t>Ντουμπάι.</w:t>
      </w:r>
      <w:r w:rsidR="00246510">
        <w:rPr>
          <w:sz w:val="20"/>
          <w:szCs w:val="20"/>
          <w:lang w:val="el-GR"/>
        </w:rPr>
        <w:br/>
      </w:r>
    </w:p>
    <w:p w14:paraId="1FF01DBD" w14:textId="77777777" w:rsidR="00246510" w:rsidRDefault="00246510">
      <w:pPr>
        <w:rPr>
          <w:sz w:val="20"/>
          <w:szCs w:val="20"/>
          <w:lang w:val="el-GR"/>
        </w:rPr>
      </w:pPr>
      <w:r>
        <w:rPr>
          <w:sz w:val="20"/>
          <w:szCs w:val="20"/>
          <w:lang w:val="el-GR"/>
        </w:rPr>
        <w:br w:type="page"/>
      </w:r>
    </w:p>
    <w:p w14:paraId="2E68F8AA" w14:textId="2103B5B8" w:rsidR="00F76143" w:rsidRPr="00C24074" w:rsidRDefault="00246510" w:rsidP="00C24074">
      <w:pPr>
        <w:jc w:val="both"/>
        <w:rPr>
          <w:sz w:val="20"/>
          <w:szCs w:val="20"/>
          <w:lang w:val="el-GR"/>
        </w:rPr>
      </w:pPr>
      <w:r w:rsidRPr="00F26BB3">
        <w:rPr>
          <w:rFonts w:ascii="Aptos" w:hAnsi="Aptos"/>
          <w:noProof/>
          <w:sz w:val="32"/>
          <w:szCs w:val="32"/>
        </w:rPr>
        <w:lastRenderedPageBreak/>
        <w:drawing>
          <wp:anchor distT="0" distB="0" distL="114300" distR="114300" simplePos="0" relativeHeight="251665408" behindDoc="0" locked="0" layoutInCell="1" allowOverlap="1" wp14:anchorId="265F17E1" wp14:editId="0589DDEE">
            <wp:simplePos x="0" y="0"/>
            <wp:positionH relativeFrom="column">
              <wp:posOffset>645160</wp:posOffset>
            </wp:positionH>
            <wp:positionV relativeFrom="paragraph">
              <wp:posOffset>-36449</wp:posOffset>
            </wp:positionV>
            <wp:extent cx="4107600" cy="579600"/>
            <wp:effectExtent l="0" t="0" r="0" b="5080"/>
            <wp:wrapThrough wrapText="bothSides">
              <wp:wrapPolygon edited="0">
                <wp:start x="0" y="0"/>
                <wp:lineTo x="0" y="21316"/>
                <wp:lineTo x="21506" y="21316"/>
                <wp:lineTo x="21506"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107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6737D" w14:textId="77777777" w:rsidR="00F76143" w:rsidRDefault="0051038C" w:rsidP="00246510">
      <w:pPr>
        <w:pStyle w:val="Heading1"/>
        <w:spacing w:line="240" w:lineRule="auto"/>
        <w:rPr>
          <w:lang w:val="el-GR"/>
        </w:rPr>
      </w:pPr>
      <w:bookmarkStart w:id="0" w:name="_Hlk205816696"/>
      <w:r w:rsidRPr="00C24074">
        <w:rPr>
          <w:lang w:val="el-GR"/>
        </w:rPr>
        <w:t>Περιλαμβάνονται:</w:t>
      </w:r>
    </w:p>
    <w:p w14:paraId="31924609" w14:textId="6F482007" w:rsidR="00277096" w:rsidRPr="00277096" w:rsidRDefault="00B631AC" w:rsidP="00246510">
      <w:pPr>
        <w:spacing w:after="0" w:line="240" w:lineRule="auto"/>
        <w:rPr>
          <w:lang w:val="el-GR"/>
        </w:rPr>
      </w:pPr>
      <w:r w:rsidRPr="00C24074">
        <w:rPr>
          <w:lang w:val="el-GR"/>
        </w:rPr>
        <w:t>- Αεροπορικά εισιτήρια</w:t>
      </w:r>
    </w:p>
    <w:p w14:paraId="56697983" w14:textId="41028352" w:rsidR="00C24074" w:rsidRDefault="0051038C" w:rsidP="00246510">
      <w:pPr>
        <w:spacing w:after="0" w:line="240" w:lineRule="auto"/>
        <w:rPr>
          <w:lang w:val="el-GR"/>
        </w:rPr>
      </w:pPr>
      <w:r w:rsidRPr="00C24074">
        <w:rPr>
          <w:lang w:val="el-GR"/>
        </w:rPr>
        <w:t>- 4 διανυκτερεύσεις σε ξενοδοχείο 4* ή 5* με πρωινό</w:t>
      </w:r>
      <w:r w:rsidRPr="00C24074">
        <w:rPr>
          <w:lang w:val="el-GR"/>
        </w:rPr>
        <w:br/>
        <w:t>- Μεταφορές από/προς αεροδρόμιο</w:t>
      </w:r>
      <w:r w:rsidRPr="00C24074">
        <w:rPr>
          <w:lang w:val="el-GR"/>
        </w:rPr>
        <w:br/>
        <w:t xml:space="preserve">- </w:t>
      </w:r>
      <w:r w:rsidR="00C24074">
        <w:rPr>
          <w:lang w:val="el-GR"/>
        </w:rPr>
        <w:t>Ξ</w:t>
      </w:r>
      <w:r w:rsidRPr="00C24074">
        <w:rPr>
          <w:lang w:val="el-GR"/>
        </w:rPr>
        <w:t>ενάγηση πόλης</w:t>
      </w:r>
      <w:r w:rsidR="00C24074">
        <w:rPr>
          <w:lang w:val="el-GR"/>
        </w:rPr>
        <w:t xml:space="preserve"> του Ντουμπάι</w:t>
      </w:r>
      <w:r w:rsidRPr="00C24074">
        <w:rPr>
          <w:lang w:val="el-GR"/>
        </w:rPr>
        <w:t xml:space="preserve"> με ελληνόφωνο ξεναγό</w:t>
      </w:r>
      <w:r w:rsidRPr="00C24074">
        <w:rPr>
          <w:lang w:val="el-GR"/>
        </w:rPr>
        <w:br/>
        <w:t xml:space="preserve">- </w:t>
      </w:r>
      <w:r>
        <w:t>Monorail</w:t>
      </w:r>
      <w:r w:rsidRPr="00C24074">
        <w:rPr>
          <w:lang w:val="el-GR"/>
        </w:rPr>
        <w:t xml:space="preserve"> εισιτήριο </w:t>
      </w:r>
      <w:r w:rsidR="000D5F4A" w:rsidRPr="00C24074">
        <w:rPr>
          <w:lang w:val="el-GR"/>
        </w:rPr>
        <w:t>από</w:t>
      </w:r>
      <w:r w:rsidR="00C24074" w:rsidRPr="00C24074">
        <w:rPr>
          <w:lang w:val="el-GR"/>
        </w:rPr>
        <w:t xml:space="preserve"> Atlantis </w:t>
      </w:r>
      <w:r w:rsidR="000D5F4A" w:rsidRPr="00C24074">
        <w:rPr>
          <w:lang w:val="el-GR"/>
        </w:rPr>
        <w:t>μέχρι</w:t>
      </w:r>
      <w:r w:rsidR="00C24074" w:rsidRPr="00C24074">
        <w:rPr>
          <w:lang w:val="el-GR"/>
        </w:rPr>
        <w:t xml:space="preserve"> Nakheel Mall</w:t>
      </w:r>
      <w:r w:rsidRPr="00C24074">
        <w:rPr>
          <w:lang w:val="el-GR"/>
        </w:rPr>
        <w:t xml:space="preserve"> έρημο </w:t>
      </w:r>
      <w:r>
        <w:t>safari</w:t>
      </w:r>
      <w:r w:rsidRPr="00C24074">
        <w:rPr>
          <w:lang w:val="el-GR"/>
        </w:rPr>
        <w:t xml:space="preserve"> με δείπνο</w:t>
      </w:r>
    </w:p>
    <w:p w14:paraId="77EF5597" w14:textId="7DB6B234" w:rsidR="00B631AC" w:rsidRDefault="00C24074" w:rsidP="00246510">
      <w:pPr>
        <w:spacing w:after="0" w:line="240" w:lineRule="auto"/>
        <w:rPr>
          <w:lang w:val="el-GR"/>
        </w:rPr>
      </w:pPr>
      <w:r w:rsidRPr="00C24074">
        <w:rPr>
          <w:lang w:val="el-GR"/>
        </w:rPr>
        <w:t xml:space="preserve">- Σαφάρι με </w:t>
      </w:r>
      <w:r w:rsidRPr="00C24074">
        <w:t>JEEP</w:t>
      </w:r>
      <w:r w:rsidRPr="00C24074">
        <w:rPr>
          <w:lang w:val="el-GR"/>
        </w:rPr>
        <w:t xml:space="preserve"> 4χ4 στην </w:t>
      </w:r>
      <w:r w:rsidR="00246510" w:rsidRPr="00C24074">
        <w:rPr>
          <w:lang w:val="el-GR"/>
        </w:rPr>
        <w:t>έρημο</w:t>
      </w:r>
      <w:r w:rsidRPr="00C24074">
        <w:rPr>
          <w:lang w:val="el-GR"/>
        </w:rPr>
        <w:t xml:space="preserve">, Βεδουινικη </w:t>
      </w:r>
      <w:r w:rsidR="00246510" w:rsidRPr="00C24074">
        <w:rPr>
          <w:lang w:val="el-GR"/>
        </w:rPr>
        <w:t>Βραδιά</w:t>
      </w:r>
      <w:r w:rsidRPr="00C24074">
        <w:rPr>
          <w:lang w:val="el-GR"/>
        </w:rPr>
        <w:t xml:space="preserve"> με </w:t>
      </w:r>
      <w:r w:rsidR="00246510" w:rsidRPr="00C24074">
        <w:rPr>
          <w:lang w:val="el-GR"/>
        </w:rPr>
        <w:t>φαγητό</w:t>
      </w:r>
      <w:r w:rsidRPr="00C24074">
        <w:rPr>
          <w:lang w:val="el-GR"/>
        </w:rPr>
        <w:t xml:space="preserve">, </w:t>
      </w:r>
      <w:r w:rsidR="00246510" w:rsidRPr="00C24074">
        <w:rPr>
          <w:lang w:val="el-GR"/>
        </w:rPr>
        <w:t>διασκέδαση</w:t>
      </w:r>
      <w:r w:rsidRPr="00C24074">
        <w:rPr>
          <w:lang w:val="el-GR"/>
        </w:rPr>
        <w:t xml:space="preserve"> και </w:t>
      </w:r>
      <w:r w:rsidR="00246510" w:rsidRPr="00C24074">
        <w:rPr>
          <w:lang w:val="el-GR"/>
        </w:rPr>
        <w:t>Βόλτα</w:t>
      </w:r>
      <w:r w:rsidRPr="00C24074">
        <w:rPr>
          <w:lang w:val="el-GR"/>
        </w:rPr>
        <w:t xml:space="preserve"> με </w:t>
      </w:r>
      <w:r w:rsidR="00246510" w:rsidRPr="00C24074">
        <w:rPr>
          <w:lang w:val="el-GR"/>
        </w:rPr>
        <w:t>καμήλα</w:t>
      </w:r>
      <w:r w:rsidRPr="00C24074">
        <w:rPr>
          <w:lang w:val="el-GR"/>
        </w:rPr>
        <w:br/>
        <w:t>- Παραδοσιακές αγορές και παζάρια (</w:t>
      </w:r>
      <w:proofErr w:type="spellStart"/>
      <w:r>
        <w:t>Bastakiya</w:t>
      </w:r>
      <w:proofErr w:type="spellEnd"/>
      <w:r w:rsidRPr="00C24074">
        <w:rPr>
          <w:lang w:val="el-GR"/>
        </w:rPr>
        <w:t>, υφάσματα, χρυσός, μπαχαρικά)</w:t>
      </w:r>
    </w:p>
    <w:p w14:paraId="09194E51" w14:textId="3D40236E" w:rsidR="00F76143" w:rsidRDefault="0051038C" w:rsidP="00246510">
      <w:pPr>
        <w:spacing w:after="0" w:line="240" w:lineRule="auto"/>
        <w:rPr>
          <w:lang w:val="el-GR"/>
        </w:rPr>
      </w:pPr>
      <w:r w:rsidRPr="00C24074">
        <w:rPr>
          <w:lang w:val="el-GR"/>
        </w:rPr>
        <w:t xml:space="preserve">- </w:t>
      </w:r>
      <w:r w:rsidR="00B631AC">
        <w:rPr>
          <w:lang w:val="el-GR"/>
        </w:rPr>
        <w:t>Τ</w:t>
      </w:r>
      <w:r w:rsidRPr="00C24074">
        <w:rPr>
          <w:lang w:val="el-GR"/>
        </w:rPr>
        <w:t>ηλεφωνική υποστήριξη 24/7</w:t>
      </w:r>
      <w:r w:rsidRPr="00C24074">
        <w:rPr>
          <w:lang w:val="el-GR"/>
        </w:rPr>
        <w:br/>
        <w:t>- Ασφάλιση αστικής ευθύνης</w:t>
      </w:r>
    </w:p>
    <w:p w14:paraId="0F1C1A5F" w14:textId="76058601" w:rsidR="00B631AC" w:rsidRDefault="00B631AC" w:rsidP="00246510">
      <w:pPr>
        <w:spacing w:after="0" w:line="240" w:lineRule="auto"/>
        <w:rPr>
          <w:lang w:val="el-GR"/>
        </w:rPr>
      </w:pPr>
      <w:r>
        <w:rPr>
          <w:lang w:val="el-GR"/>
        </w:rPr>
        <w:t xml:space="preserve">- </w:t>
      </w:r>
      <w:r w:rsidRPr="00B631AC">
        <w:rPr>
          <w:lang w:val="el-GR"/>
        </w:rPr>
        <w:t>Ειδικές Τιμές για τα αξιοθέατα και εκπτώσεις για τα Εμπορικά κέντρα αποκλειστικά για εσάς</w:t>
      </w:r>
    </w:p>
    <w:p w14:paraId="2ADE2CFA" w14:textId="77777777" w:rsidR="00F76143" w:rsidRPr="00C24074" w:rsidRDefault="0051038C" w:rsidP="00246510">
      <w:pPr>
        <w:pStyle w:val="Heading1"/>
        <w:spacing w:line="240" w:lineRule="auto"/>
        <w:rPr>
          <w:lang w:val="el-GR"/>
        </w:rPr>
      </w:pPr>
      <w:r w:rsidRPr="00C24074">
        <w:rPr>
          <w:lang w:val="el-GR"/>
        </w:rPr>
        <w:t>Δεν Περιλαμβάνονται:</w:t>
      </w:r>
    </w:p>
    <w:p w14:paraId="035E57CC" w14:textId="77777777" w:rsidR="00277096" w:rsidRDefault="0051038C" w:rsidP="00246510">
      <w:pPr>
        <w:spacing w:after="0" w:line="240" w:lineRule="auto"/>
        <w:rPr>
          <w:lang w:val="el-GR"/>
        </w:rPr>
      </w:pPr>
      <w:r w:rsidRPr="00C24074">
        <w:rPr>
          <w:lang w:val="el-GR"/>
        </w:rPr>
        <w:t>- Δημοτικοί φόροι πληρωτέοι στο ξενοδοχείο (~5€/νύχτα)</w:t>
      </w:r>
    </w:p>
    <w:p w14:paraId="2E4A17CB" w14:textId="222188FD" w:rsidR="001B24C5" w:rsidRDefault="00277096" w:rsidP="00246510">
      <w:pPr>
        <w:spacing w:after="0" w:line="240" w:lineRule="auto"/>
        <w:rPr>
          <w:lang w:val="el-GR"/>
        </w:rPr>
      </w:pPr>
      <w:r>
        <w:rPr>
          <w:lang w:val="el-GR"/>
        </w:rPr>
        <w:t>- Φόροι και επίναυλοι καυσίμων 190€ / άτομο</w:t>
      </w:r>
      <w:r w:rsidRPr="00C24074">
        <w:rPr>
          <w:lang w:val="el-GR"/>
        </w:rPr>
        <w:br/>
        <w:t>- Εισιτήρια σε μουσεία και δραστηριότητες, ποτά, φιλοδωρήματα</w:t>
      </w:r>
      <w:r w:rsidRPr="00C24074">
        <w:rPr>
          <w:lang w:val="el-GR"/>
        </w:rPr>
        <w:br/>
        <w:t xml:space="preserve">- </w:t>
      </w:r>
      <w:r>
        <w:t>Burj</w:t>
      </w:r>
      <w:r w:rsidRPr="00C24074">
        <w:rPr>
          <w:lang w:val="el-GR"/>
        </w:rPr>
        <w:t xml:space="preserve"> </w:t>
      </w:r>
      <w:r>
        <w:t>Khalifa</w:t>
      </w:r>
      <w:r w:rsidRPr="00C24074">
        <w:rPr>
          <w:lang w:val="el-GR"/>
        </w:rPr>
        <w:t xml:space="preserve"> </w:t>
      </w:r>
      <w:r w:rsidR="00B631AC" w:rsidRPr="00B631AC">
        <w:rPr>
          <w:lang w:val="el-GR"/>
        </w:rPr>
        <w:t xml:space="preserve">125ος </w:t>
      </w:r>
      <w:r w:rsidR="00B631AC">
        <w:rPr>
          <w:lang w:val="el-GR"/>
        </w:rPr>
        <w:t xml:space="preserve">όροφος και </w:t>
      </w:r>
      <w:r w:rsidR="00B631AC">
        <w:t>By</w:t>
      </w:r>
      <w:r w:rsidR="00B631AC" w:rsidRPr="00277096">
        <w:rPr>
          <w:lang w:val="el-GR"/>
        </w:rPr>
        <w:t xml:space="preserve"> </w:t>
      </w:r>
      <w:r w:rsidR="00B631AC">
        <w:t>Night</w:t>
      </w:r>
      <w:r w:rsidR="00B631AC" w:rsidRPr="00277096">
        <w:rPr>
          <w:lang w:val="el-GR"/>
        </w:rPr>
        <w:t xml:space="preserve"> </w:t>
      </w:r>
      <w:r w:rsidR="00B631AC">
        <w:t>Dubai</w:t>
      </w:r>
      <w:r w:rsidR="00B631AC" w:rsidRPr="00277096">
        <w:rPr>
          <w:lang w:val="el-GR"/>
        </w:rPr>
        <w:t xml:space="preserve"> </w:t>
      </w:r>
      <w:r w:rsidR="00B631AC">
        <w:rPr>
          <w:lang w:val="el-GR"/>
        </w:rPr>
        <w:t xml:space="preserve">και Κρουαζιέρα με Δείπνο </w:t>
      </w:r>
      <w:r w:rsidRPr="00C24074">
        <w:rPr>
          <w:lang w:val="el-GR"/>
        </w:rPr>
        <w:t>(ενήλικες: 1</w:t>
      </w:r>
      <w:r w:rsidR="00B631AC">
        <w:rPr>
          <w:lang w:val="el-GR"/>
        </w:rPr>
        <w:t>8</w:t>
      </w:r>
      <w:r w:rsidRPr="00C24074">
        <w:rPr>
          <w:lang w:val="el-GR"/>
        </w:rPr>
        <w:t>0€, παιδιά 6-12</w:t>
      </w:r>
      <w:r w:rsidR="001B24C5">
        <w:rPr>
          <w:lang w:val="el-GR"/>
        </w:rPr>
        <w:t>ετών</w:t>
      </w:r>
      <w:r w:rsidRPr="00C24074">
        <w:rPr>
          <w:lang w:val="el-GR"/>
        </w:rPr>
        <w:t>: 1</w:t>
      </w:r>
      <w:r w:rsidR="00B631AC">
        <w:rPr>
          <w:lang w:val="el-GR"/>
        </w:rPr>
        <w:t>2</w:t>
      </w:r>
      <w:r w:rsidRPr="00C24074">
        <w:rPr>
          <w:lang w:val="el-GR"/>
        </w:rPr>
        <w:t>0€)</w:t>
      </w:r>
      <w:r w:rsidRPr="00C24074">
        <w:rPr>
          <w:lang w:val="el-GR"/>
        </w:rPr>
        <w:br/>
        <w:t xml:space="preserve">- </w:t>
      </w:r>
      <w:r w:rsidR="001B24C5">
        <w:rPr>
          <w:lang w:val="el-GR"/>
        </w:rPr>
        <w:t xml:space="preserve">Μεταφορές και εισιτήριο για </w:t>
      </w:r>
      <w:r>
        <w:t>Atlantis</w:t>
      </w:r>
      <w:r w:rsidRPr="00C24074">
        <w:rPr>
          <w:lang w:val="el-GR"/>
        </w:rPr>
        <w:t xml:space="preserve"> </w:t>
      </w:r>
      <w:r>
        <w:t>Water</w:t>
      </w:r>
      <w:r w:rsidRPr="00C24074">
        <w:rPr>
          <w:lang w:val="el-GR"/>
        </w:rPr>
        <w:t xml:space="preserve"> </w:t>
      </w:r>
      <w:r>
        <w:t>Park</w:t>
      </w:r>
      <w:r w:rsidRPr="00C24074">
        <w:rPr>
          <w:lang w:val="el-GR"/>
        </w:rPr>
        <w:t xml:space="preserve"> + </w:t>
      </w:r>
      <w:r>
        <w:t>Lost</w:t>
      </w:r>
      <w:r w:rsidRPr="00C24074">
        <w:rPr>
          <w:lang w:val="el-GR"/>
        </w:rPr>
        <w:t xml:space="preserve"> </w:t>
      </w:r>
      <w:r>
        <w:t>Chambers</w:t>
      </w:r>
      <w:r w:rsidRPr="00C24074">
        <w:rPr>
          <w:lang w:val="el-GR"/>
        </w:rPr>
        <w:t xml:space="preserve"> (ενήλικες: 1</w:t>
      </w:r>
      <w:r w:rsidR="001B24C5">
        <w:rPr>
          <w:lang w:val="el-GR"/>
        </w:rPr>
        <w:t>50</w:t>
      </w:r>
      <w:r w:rsidRPr="00C24074">
        <w:rPr>
          <w:lang w:val="el-GR"/>
        </w:rPr>
        <w:t xml:space="preserve">€, </w:t>
      </w:r>
      <w:r w:rsidR="001B24C5" w:rsidRPr="00C24074">
        <w:rPr>
          <w:lang w:val="el-GR"/>
        </w:rPr>
        <w:t xml:space="preserve">παιδιά </w:t>
      </w:r>
      <w:r w:rsidR="001B24C5">
        <w:rPr>
          <w:lang w:val="el-GR"/>
        </w:rPr>
        <w:t>3</w:t>
      </w:r>
      <w:r w:rsidR="001B24C5" w:rsidRPr="00C24074">
        <w:rPr>
          <w:lang w:val="el-GR"/>
        </w:rPr>
        <w:t>-</w:t>
      </w:r>
      <w:r w:rsidR="001B24C5">
        <w:rPr>
          <w:lang w:val="el-GR"/>
        </w:rPr>
        <w:t>7ετών</w:t>
      </w:r>
      <w:r w:rsidRPr="00C24074">
        <w:rPr>
          <w:lang w:val="el-GR"/>
        </w:rPr>
        <w:t>: 1</w:t>
      </w:r>
      <w:r w:rsidR="001B24C5">
        <w:rPr>
          <w:lang w:val="el-GR"/>
        </w:rPr>
        <w:t>3</w:t>
      </w:r>
      <w:r w:rsidRPr="00C24074">
        <w:rPr>
          <w:lang w:val="el-GR"/>
        </w:rPr>
        <w:t>0€)</w:t>
      </w:r>
    </w:p>
    <w:p w14:paraId="28704B76" w14:textId="53C4784D" w:rsidR="00F76143" w:rsidRDefault="001B24C5" w:rsidP="00246510">
      <w:pPr>
        <w:spacing w:after="0" w:line="240" w:lineRule="auto"/>
        <w:rPr>
          <w:lang w:val="el-GR"/>
        </w:rPr>
      </w:pPr>
      <w:r>
        <w:rPr>
          <w:lang w:val="el-GR"/>
        </w:rPr>
        <w:t>-</w:t>
      </w:r>
      <w:r>
        <w:t>Atlantis</w:t>
      </w:r>
      <w:r w:rsidRPr="00277096">
        <w:rPr>
          <w:lang w:val="el-GR"/>
        </w:rPr>
        <w:t xml:space="preserve"> </w:t>
      </w:r>
      <w:r>
        <w:t>Water</w:t>
      </w:r>
      <w:r w:rsidRPr="00277096">
        <w:rPr>
          <w:lang w:val="el-GR"/>
        </w:rPr>
        <w:t xml:space="preserve"> </w:t>
      </w:r>
      <w:r>
        <w:t>Park</w:t>
      </w:r>
      <w:r w:rsidRPr="00277096">
        <w:rPr>
          <w:lang w:val="el-GR"/>
        </w:rPr>
        <w:t xml:space="preserve"> </w:t>
      </w:r>
      <w:r>
        <w:rPr>
          <w:lang w:val="el-GR"/>
        </w:rPr>
        <w:t xml:space="preserve">και </w:t>
      </w:r>
      <w:r>
        <w:t>Lost</w:t>
      </w:r>
      <w:r w:rsidRPr="00277096">
        <w:rPr>
          <w:lang w:val="el-GR"/>
        </w:rPr>
        <w:t xml:space="preserve"> </w:t>
      </w:r>
      <w:r>
        <w:t>Chambers</w:t>
      </w:r>
      <w:r w:rsidRPr="00277096">
        <w:rPr>
          <w:lang w:val="el-GR"/>
        </w:rPr>
        <w:t xml:space="preserve"> </w:t>
      </w:r>
      <w:r>
        <w:rPr>
          <w:lang w:val="el-GR"/>
        </w:rPr>
        <w:t>μόνο εισιτήρια</w:t>
      </w:r>
      <w:r w:rsidRPr="00C24074">
        <w:rPr>
          <w:lang w:val="el-GR"/>
        </w:rPr>
        <w:t>(ενήλικες: 1</w:t>
      </w:r>
      <w:r w:rsidR="00F841FC">
        <w:rPr>
          <w:lang w:val="el-GR"/>
        </w:rPr>
        <w:t>2</w:t>
      </w:r>
      <w:r>
        <w:rPr>
          <w:lang w:val="el-GR"/>
        </w:rPr>
        <w:t>0</w:t>
      </w:r>
      <w:r w:rsidRPr="00C24074">
        <w:rPr>
          <w:lang w:val="el-GR"/>
        </w:rPr>
        <w:t xml:space="preserve">€, παιδιά </w:t>
      </w:r>
      <w:r>
        <w:rPr>
          <w:lang w:val="el-GR"/>
        </w:rPr>
        <w:t>3</w:t>
      </w:r>
      <w:r w:rsidRPr="00C24074">
        <w:rPr>
          <w:lang w:val="el-GR"/>
        </w:rPr>
        <w:t>-</w:t>
      </w:r>
      <w:r>
        <w:rPr>
          <w:lang w:val="el-GR"/>
        </w:rPr>
        <w:t>7ετών</w:t>
      </w:r>
      <w:r w:rsidRPr="00C24074">
        <w:rPr>
          <w:lang w:val="el-GR"/>
        </w:rPr>
        <w:t xml:space="preserve">: </w:t>
      </w:r>
      <w:r w:rsidR="00F841FC">
        <w:rPr>
          <w:lang w:val="el-GR"/>
        </w:rPr>
        <w:t>100</w:t>
      </w:r>
      <w:r w:rsidRPr="00C24074">
        <w:rPr>
          <w:lang w:val="el-GR"/>
        </w:rPr>
        <w:t>€)</w:t>
      </w:r>
      <w:r w:rsidRPr="00C24074">
        <w:rPr>
          <w:lang w:val="el-GR"/>
        </w:rPr>
        <w:br/>
        <w:t xml:space="preserve">- Προαιρετικές δραστηριότητες: </w:t>
      </w:r>
      <w:r>
        <w:t>Aquarium</w:t>
      </w:r>
      <w:r w:rsidRPr="00C24074">
        <w:rPr>
          <w:lang w:val="el-GR"/>
        </w:rPr>
        <w:t xml:space="preserve"> (</w:t>
      </w:r>
      <w:r>
        <w:rPr>
          <w:lang w:val="el-GR"/>
        </w:rPr>
        <w:t>50</w:t>
      </w:r>
      <w:r w:rsidRPr="00C24074">
        <w:rPr>
          <w:lang w:val="el-GR"/>
        </w:rPr>
        <w:t xml:space="preserve">€), </w:t>
      </w:r>
      <w:r>
        <w:t>Burj</w:t>
      </w:r>
      <w:r w:rsidRPr="00277096">
        <w:rPr>
          <w:lang w:val="el-GR"/>
        </w:rPr>
        <w:t xml:space="preserve"> </w:t>
      </w:r>
      <w:r>
        <w:t>Khalifa</w:t>
      </w:r>
      <w:r w:rsidRPr="00277096">
        <w:rPr>
          <w:lang w:val="el-GR"/>
        </w:rPr>
        <w:t xml:space="preserve"> (60€)</w:t>
      </w:r>
      <w:r>
        <w:rPr>
          <w:lang w:val="el-GR"/>
        </w:rPr>
        <w:t xml:space="preserve">μόνο εισιτήρια, </w:t>
      </w:r>
      <w:r>
        <w:t>Burj</w:t>
      </w:r>
      <w:r w:rsidRPr="00C24074">
        <w:rPr>
          <w:lang w:val="el-GR"/>
        </w:rPr>
        <w:t xml:space="preserve"> </w:t>
      </w:r>
      <w:r>
        <w:t>Al</w:t>
      </w:r>
      <w:r w:rsidRPr="00C24074">
        <w:rPr>
          <w:lang w:val="el-GR"/>
        </w:rPr>
        <w:t xml:space="preserve"> </w:t>
      </w:r>
      <w:r>
        <w:t>Arab</w:t>
      </w:r>
      <w:r w:rsidRPr="00C24074">
        <w:rPr>
          <w:lang w:val="el-GR"/>
        </w:rPr>
        <w:t xml:space="preserve"> εμπειρία </w:t>
      </w:r>
      <w:r>
        <w:rPr>
          <w:lang w:val="el-GR"/>
        </w:rPr>
        <w:t xml:space="preserve">με ξενάγηση από </w:t>
      </w:r>
      <w:r>
        <w:t>butler</w:t>
      </w:r>
      <w:r w:rsidRPr="00277096">
        <w:rPr>
          <w:lang w:val="el-GR"/>
        </w:rPr>
        <w:t xml:space="preserve"> </w:t>
      </w:r>
      <w:r>
        <w:rPr>
          <w:lang w:val="el-GR"/>
        </w:rPr>
        <w:t xml:space="preserve">με </w:t>
      </w:r>
      <w:r>
        <w:t>Gold</w:t>
      </w:r>
      <w:r w:rsidRPr="00277096">
        <w:rPr>
          <w:lang w:val="el-GR"/>
        </w:rPr>
        <w:t xml:space="preserve"> </w:t>
      </w:r>
      <w:proofErr w:type="spellStart"/>
      <w:r>
        <w:t>Cappucino</w:t>
      </w:r>
      <w:proofErr w:type="spellEnd"/>
      <w:r w:rsidRPr="00C24074">
        <w:rPr>
          <w:lang w:val="el-GR"/>
        </w:rPr>
        <w:t xml:space="preserve">(100€), </w:t>
      </w:r>
      <w:r>
        <w:t>Limousine</w:t>
      </w:r>
      <w:r w:rsidRPr="00C24074">
        <w:rPr>
          <w:lang w:val="el-GR"/>
        </w:rPr>
        <w:t xml:space="preserve"> </w:t>
      </w:r>
      <w:r>
        <w:t>Tour</w:t>
      </w:r>
      <w:r w:rsidRPr="001B24C5">
        <w:rPr>
          <w:lang w:val="el-GR"/>
        </w:rPr>
        <w:t xml:space="preserve"> </w:t>
      </w:r>
      <w:r>
        <w:rPr>
          <w:lang w:val="el-GR"/>
        </w:rPr>
        <w:t>για μία ώρα</w:t>
      </w:r>
      <w:r w:rsidRPr="00C24074">
        <w:rPr>
          <w:lang w:val="el-GR"/>
        </w:rPr>
        <w:t xml:space="preserve"> (35€/άτομο, </w:t>
      </w:r>
      <w:r w:rsidR="00246510">
        <w:t>min</w:t>
      </w:r>
      <w:r w:rsidRPr="00C24074">
        <w:rPr>
          <w:lang w:val="el-GR"/>
        </w:rPr>
        <w:t>. 5 άτομα)</w:t>
      </w:r>
    </w:p>
    <w:p w14:paraId="35DCF063" w14:textId="2F440C7C" w:rsidR="00F841FC" w:rsidRPr="00C24074" w:rsidRDefault="00F841FC" w:rsidP="00246510">
      <w:pPr>
        <w:spacing w:line="240" w:lineRule="auto"/>
        <w:rPr>
          <w:lang w:val="el-GR"/>
        </w:rPr>
      </w:pPr>
      <w:r>
        <w:rPr>
          <w:lang w:val="el-GR"/>
        </w:rPr>
        <w:t xml:space="preserve">- </w:t>
      </w:r>
      <w:r w:rsidRPr="00F841FC">
        <w:rPr>
          <w:lang w:val="el-GR"/>
        </w:rPr>
        <w:t>Μουσε</w:t>
      </w:r>
      <w:r>
        <w:rPr>
          <w:lang w:val="el-GR"/>
        </w:rPr>
        <w:t>ί</w:t>
      </w:r>
      <w:r w:rsidRPr="00F841FC">
        <w:rPr>
          <w:lang w:val="el-GR"/>
        </w:rPr>
        <w:t xml:space="preserve">ο του </w:t>
      </w:r>
      <w:r w:rsidR="00246510" w:rsidRPr="00F841FC">
        <w:rPr>
          <w:lang w:val="el-GR"/>
        </w:rPr>
        <w:t>μέλλοντος</w:t>
      </w:r>
      <w:r w:rsidRPr="00F841FC">
        <w:rPr>
          <w:lang w:val="el-GR"/>
        </w:rPr>
        <w:t xml:space="preserve"> (</w:t>
      </w:r>
      <w:r w:rsidR="00246510" w:rsidRPr="00F841FC">
        <w:rPr>
          <w:lang w:val="el-GR"/>
        </w:rPr>
        <w:t>μόνο</w:t>
      </w:r>
      <w:r w:rsidRPr="00F841FC">
        <w:rPr>
          <w:lang w:val="el-GR"/>
        </w:rPr>
        <w:t xml:space="preserve"> με earlybooking και </w:t>
      </w:r>
      <w:r w:rsidR="00246510" w:rsidRPr="00F841FC">
        <w:rPr>
          <w:lang w:val="el-GR"/>
        </w:rPr>
        <w:t>κατόπιν</w:t>
      </w:r>
      <w:r w:rsidRPr="00F841FC">
        <w:rPr>
          <w:lang w:val="el-GR"/>
        </w:rPr>
        <w:t xml:space="preserve"> </w:t>
      </w:r>
      <w:r w:rsidR="00246510" w:rsidRPr="00F841FC">
        <w:rPr>
          <w:lang w:val="el-GR"/>
        </w:rPr>
        <w:t>διαθεσιμότητας</w:t>
      </w:r>
      <w:r w:rsidRPr="00F841FC">
        <w:rPr>
          <w:lang w:val="el-GR"/>
        </w:rPr>
        <w:t xml:space="preserve">) € </w:t>
      </w:r>
      <w:r>
        <w:rPr>
          <w:lang w:val="el-GR"/>
        </w:rPr>
        <w:t>6</w:t>
      </w:r>
      <w:r w:rsidRPr="00F841FC">
        <w:rPr>
          <w:lang w:val="el-GR"/>
        </w:rPr>
        <w:t>0</w:t>
      </w:r>
    </w:p>
    <w:p w14:paraId="770BC322" w14:textId="77777777" w:rsidR="00F76143" w:rsidRPr="00C24074" w:rsidRDefault="0051038C" w:rsidP="00246510">
      <w:pPr>
        <w:pStyle w:val="Heading1"/>
        <w:spacing w:line="240" w:lineRule="auto"/>
        <w:rPr>
          <w:lang w:val="el-GR"/>
        </w:rPr>
      </w:pPr>
      <w:r w:rsidRPr="00C24074">
        <w:rPr>
          <w:lang w:val="el-GR"/>
        </w:rPr>
        <w:t>Σημειώσεις:</w:t>
      </w:r>
    </w:p>
    <w:p w14:paraId="48E0C2D3" w14:textId="0313F54E" w:rsidR="00F841FC" w:rsidRDefault="0051038C" w:rsidP="00246510">
      <w:pPr>
        <w:spacing w:after="0" w:line="240" w:lineRule="auto"/>
        <w:rPr>
          <w:lang w:val="el-GR"/>
        </w:rPr>
      </w:pPr>
      <w:r w:rsidRPr="00C24074">
        <w:rPr>
          <w:lang w:val="el-GR"/>
        </w:rPr>
        <w:t>- Απαραίτητο διαβατήριο με ισχύ τουλάχιστον 6 μηνών</w:t>
      </w:r>
      <w:r w:rsidRPr="00C24074">
        <w:rPr>
          <w:lang w:val="el-GR"/>
        </w:rPr>
        <w:br/>
        <w:t>- Η σειρά του προγράμματος μπορεί να τροποποιηθεί χωρίς παραλείψεις</w:t>
      </w:r>
      <w:r w:rsidRPr="00C24074">
        <w:rPr>
          <w:lang w:val="el-GR"/>
        </w:rPr>
        <w:br/>
        <w:t xml:space="preserve">- </w:t>
      </w:r>
      <w:r w:rsidR="00F841FC" w:rsidRPr="00F841FC">
        <w:rPr>
          <w:lang w:val="el-GR"/>
        </w:rPr>
        <w:t xml:space="preserve">Τα </w:t>
      </w:r>
      <w:r w:rsidR="00246510" w:rsidRPr="00F841FC">
        <w:rPr>
          <w:lang w:val="el-GR"/>
        </w:rPr>
        <w:t>τρίκλινα</w:t>
      </w:r>
      <w:r w:rsidR="00F841FC" w:rsidRPr="00F841FC">
        <w:rPr>
          <w:lang w:val="el-GR"/>
        </w:rPr>
        <w:t xml:space="preserve"> </w:t>
      </w:r>
      <w:r w:rsidR="00246510" w:rsidRPr="00F841FC">
        <w:rPr>
          <w:lang w:val="el-GR"/>
        </w:rPr>
        <w:t>δωμάτια</w:t>
      </w:r>
      <w:r w:rsidR="00F841FC" w:rsidRPr="00F841FC">
        <w:rPr>
          <w:lang w:val="el-GR"/>
        </w:rPr>
        <w:t xml:space="preserve">, </w:t>
      </w:r>
      <w:r w:rsidR="00246510" w:rsidRPr="00F841FC">
        <w:rPr>
          <w:lang w:val="el-GR"/>
        </w:rPr>
        <w:t>είναι</w:t>
      </w:r>
      <w:r w:rsidR="00F841FC" w:rsidRPr="00F841FC">
        <w:rPr>
          <w:lang w:val="el-GR"/>
        </w:rPr>
        <w:t xml:space="preserve"> στην </w:t>
      </w:r>
      <w:r w:rsidR="00246510" w:rsidRPr="00F841FC">
        <w:rPr>
          <w:lang w:val="el-GR"/>
        </w:rPr>
        <w:t>ουσία</w:t>
      </w:r>
      <w:r w:rsidR="00F841FC" w:rsidRPr="00F841FC">
        <w:rPr>
          <w:lang w:val="el-GR"/>
        </w:rPr>
        <w:t xml:space="preserve"> </w:t>
      </w:r>
      <w:r w:rsidR="00246510" w:rsidRPr="00F841FC">
        <w:rPr>
          <w:lang w:val="el-GR"/>
        </w:rPr>
        <w:t>δίκλινα</w:t>
      </w:r>
      <w:r w:rsidR="00F841FC" w:rsidRPr="00F841FC">
        <w:rPr>
          <w:lang w:val="el-GR"/>
        </w:rPr>
        <w:t xml:space="preserve"> </w:t>
      </w:r>
      <w:r w:rsidR="00246510" w:rsidRPr="00F841FC">
        <w:rPr>
          <w:lang w:val="el-GR"/>
        </w:rPr>
        <w:t>δωμάτια</w:t>
      </w:r>
      <w:r w:rsidR="00F841FC" w:rsidRPr="00F841FC">
        <w:rPr>
          <w:lang w:val="el-GR"/>
        </w:rPr>
        <w:t xml:space="preserve"> με την </w:t>
      </w:r>
      <w:r w:rsidR="00246510" w:rsidRPr="00F841FC">
        <w:rPr>
          <w:lang w:val="el-GR"/>
        </w:rPr>
        <w:t>προσθήκη</w:t>
      </w:r>
      <w:r w:rsidR="00F841FC" w:rsidRPr="00F841FC">
        <w:rPr>
          <w:lang w:val="el-GR"/>
        </w:rPr>
        <w:t xml:space="preserve"> </w:t>
      </w:r>
      <w:r w:rsidR="00246510" w:rsidRPr="00F841FC">
        <w:rPr>
          <w:lang w:val="el-GR"/>
        </w:rPr>
        <w:t>κάποιου</w:t>
      </w:r>
      <w:r w:rsidR="00F841FC" w:rsidRPr="00F841FC">
        <w:rPr>
          <w:lang w:val="el-GR"/>
        </w:rPr>
        <w:t xml:space="preserve"> </w:t>
      </w:r>
      <w:r w:rsidR="00246510" w:rsidRPr="00F841FC">
        <w:rPr>
          <w:lang w:val="el-GR"/>
        </w:rPr>
        <w:t>έξτρα</w:t>
      </w:r>
      <w:r w:rsidR="00F841FC" w:rsidRPr="00F841FC">
        <w:rPr>
          <w:lang w:val="el-GR"/>
        </w:rPr>
        <w:t xml:space="preserve"> </w:t>
      </w:r>
      <w:r w:rsidR="00246510" w:rsidRPr="00F841FC">
        <w:rPr>
          <w:lang w:val="el-GR"/>
        </w:rPr>
        <w:t>μικρότερου</w:t>
      </w:r>
      <w:r w:rsidR="00F841FC" w:rsidRPr="00F841FC">
        <w:rPr>
          <w:lang w:val="el-GR"/>
        </w:rPr>
        <w:t xml:space="preserve"> </w:t>
      </w:r>
      <w:r w:rsidR="00246510" w:rsidRPr="00F841FC">
        <w:rPr>
          <w:lang w:val="el-GR"/>
        </w:rPr>
        <w:t>κρεβατιού</w:t>
      </w:r>
      <w:r w:rsidR="00F841FC" w:rsidRPr="00F841FC">
        <w:rPr>
          <w:lang w:val="el-GR"/>
        </w:rPr>
        <w:t xml:space="preserve"> και </w:t>
      </w:r>
      <w:r w:rsidR="00246510" w:rsidRPr="00F841FC">
        <w:rPr>
          <w:lang w:val="el-GR"/>
        </w:rPr>
        <w:t>συνεπώς</w:t>
      </w:r>
      <w:r w:rsidR="00F841FC" w:rsidRPr="00F841FC">
        <w:rPr>
          <w:lang w:val="el-GR"/>
        </w:rPr>
        <w:t xml:space="preserve"> </w:t>
      </w:r>
      <w:r w:rsidR="00246510" w:rsidRPr="00F841FC">
        <w:rPr>
          <w:lang w:val="el-GR"/>
        </w:rPr>
        <w:t>λιγότερα</w:t>
      </w:r>
      <w:r w:rsidR="00F841FC" w:rsidRPr="00F841FC">
        <w:rPr>
          <w:lang w:val="el-GR"/>
        </w:rPr>
        <w:t xml:space="preserve"> </w:t>
      </w:r>
      <w:r w:rsidR="00246510" w:rsidRPr="00F841FC">
        <w:rPr>
          <w:lang w:val="el-GR"/>
        </w:rPr>
        <w:t>άνετα</w:t>
      </w:r>
      <w:r w:rsidR="00F841FC" w:rsidRPr="00F841FC">
        <w:rPr>
          <w:lang w:val="el-GR"/>
        </w:rPr>
        <w:t xml:space="preserve">. Γι' </w:t>
      </w:r>
      <w:r w:rsidR="00246510" w:rsidRPr="00F841FC">
        <w:rPr>
          <w:lang w:val="el-GR"/>
        </w:rPr>
        <w:t>αυτό</w:t>
      </w:r>
      <w:r w:rsidR="00F841FC" w:rsidRPr="00F841FC">
        <w:rPr>
          <w:lang w:val="el-GR"/>
        </w:rPr>
        <w:t xml:space="preserve"> </w:t>
      </w:r>
      <w:r w:rsidR="00246510" w:rsidRPr="00F841FC">
        <w:rPr>
          <w:lang w:val="el-GR"/>
        </w:rPr>
        <w:t>συνιστούμε</w:t>
      </w:r>
      <w:r w:rsidR="00F841FC" w:rsidRPr="00F841FC">
        <w:rPr>
          <w:lang w:val="el-GR"/>
        </w:rPr>
        <w:t xml:space="preserve"> να </w:t>
      </w:r>
      <w:r w:rsidR="00246510" w:rsidRPr="00F841FC">
        <w:rPr>
          <w:lang w:val="el-GR"/>
        </w:rPr>
        <w:t>αποφεύγονται</w:t>
      </w:r>
      <w:r w:rsidR="00F841FC" w:rsidRPr="00F841FC">
        <w:rPr>
          <w:lang w:val="el-GR"/>
        </w:rPr>
        <w:t xml:space="preserve"> για </w:t>
      </w:r>
      <w:r w:rsidR="00246510" w:rsidRPr="00F841FC">
        <w:rPr>
          <w:lang w:val="el-GR"/>
        </w:rPr>
        <w:t>ενήλικες</w:t>
      </w:r>
      <w:r w:rsidR="00F841FC" w:rsidRPr="00F841FC">
        <w:rPr>
          <w:lang w:val="el-GR"/>
        </w:rPr>
        <w:t>.</w:t>
      </w:r>
      <w:r w:rsidRPr="00C24074">
        <w:rPr>
          <w:lang w:val="el-GR"/>
        </w:rPr>
        <w:br/>
        <w:t>- Ημιδιατροφή περιλαμβάνει 3 γεύματα (2 στο ξενοδοχείο + 1 στη βεδουίνικη βραδιά)</w:t>
      </w:r>
      <w:r w:rsidRPr="00C24074">
        <w:rPr>
          <w:lang w:val="el-GR"/>
        </w:rPr>
        <w:br/>
        <w:t>- Οι προαιρετικές δραστηριότητες πληρώνονται πριν την αναχώρηση</w:t>
      </w:r>
    </w:p>
    <w:p w14:paraId="51868219" w14:textId="011A3F5C" w:rsidR="00F841FC" w:rsidRPr="008D5C17" w:rsidRDefault="00F841FC" w:rsidP="00246510">
      <w:pPr>
        <w:spacing w:after="0" w:line="240" w:lineRule="auto"/>
        <w:rPr>
          <w:lang w:val="el-GR"/>
        </w:rPr>
      </w:pPr>
      <w:r>
        <w:rPr>
          <w:lang w:val="el-GR"/>
        </w:rPr>
        <w:t xml:space="preserve">- </w:t>
      </w:r>
      <w:r w:rsidRPr="00F841FC">
        <w:rPr>
          <w:lang w:val="el-GR"/>
        </w:rPr>
        <w:t xml:space="preserve">Για </w:t>
      </w:r>
      <w:r w:rsidR="00246510" w:rsidRPr="00F841FC">
        <w:rPr>
          <w:lang w:val="el-GR"/>
        </w:rPr>
        <w:t>οικογένειες</w:t>
      </w:r>
      <w:r w:rsidRPr="00F841FC">
        <w:rPr>
          <w:lang w:val="el-GR"/>
        </w:rPr>
        <w:t xml:space="preserve"> με δυο </w:t>
      </w:r>
      <w:r w:rsidR="00246510" w:rsidRPr="00F841FC">
        <w:rPr>
          <w:lang w:val="el-GR"/>
        </w:rPr>
        <w:t>παιδιά</w:t>
      </w:r>
      <w:r w:rsidRPr="00F841FC">
        <w:rPr>
          <w:lang w:val="el-GR"/>
        </w:rPr>
        <w:t xml:space="preserve"> ή </w:t>
      </w:r>
      <w:r w:rsidR="00246510" w:rsidRPr="00F841FC">
        <w:rPr>
          <w:lang w:val="el-GR"/>
        </w:rPr>
        <w:t>περισσότερα</w:t>
      </w:r>
      <w:r w:rsidRPr="00F841FC">
        <w:rPr>
          <w:lang w:val="el-GR"/>
        </w:rPr>
        <w:t xml:space="preserve"> </w:t>
      </w:r>
      <w:r w:rsidR="00246510" w:rsidRPr="00F841FC">
        <w:rPr>
          <w:lang w:val="el-GR"/>
        </w:rPr>
        <w:t>προτείνουμε</w:t>
      </w:r>
      <w:r w:rsidRPr="00F841FC">
        <w:rPr>
          <w:lang w:val="el-GR"/>
        </w:rPr>
        <w:t xml:space="preserve"> δυο </w:t>
      </w:r>
      <w:r w:rsidR="00246510" w:rsidRPr="00F841FC">
        <w:rPr>
          <w:lang w:val="el-GR"/>
        </w:rPr>
        <w:t>δωμάτια</w:t>
      </w:r>
      <w:r w:rsidRPr="00F841FC">
        <w:rPr>
          <w:lang w:val="el-GR"/>
        </w:rPr>
        <w:t xml:space="preserve"> με </w:t>
      </w:r>
      <w:r w:rsidR="00246510" w:rsidRPr="00F841FC">
        <w:rPr>
          <w:lang w:val="el-GR"/>
        </w:rPr>
        <w:t>εσωτερική</w:t>
      </w:r>
      <w:r w:rsidRPr="00F841FC">
        <w:rPr>
          <w:lang w:val="el-GR"/>
        </w:rPr>
        <w:t xml:space="preserve"> </w:t>
      </w:r>
      <w:r w:rsidR="00246510" w:rsidRPr="00F841FC">
        <w:rPr>
          <w:lang w:val="el-GR"/>
        </w:rPr>
        <w:t>πόρτα</w:t>
      </w:r>
    </w:p>
    <w:p w14:paraId="68171E6F" w14:textId="79E3586A" w:rsidR="008D5C17" w:rsidRPr="008D5C17" w:rsidRDefault="008D5C17" w:rsidP="00246510">
      <w:pPr>
        <w:spacing w:after="0" w:line="240" w:lineRule="auto"/>
        <w:rPr>
          <w:lang w:val="el-GR"/>
        </w:rPr>
      </w:pPr>
      <w:r w:rsidRPr="008D5C17">
        <w:rPr>
          <w:lang w:val="el-GR"/>
        </w:rPr>
        <w:t xml:space="preserve">- </w:t>
      </w:r>
      <w:r>
        <w:rPr>
          <w:lang w:val="el-GR"/>
        </w:rPr>
        <w:t>Αναχωρήσεις κάθε Τετάρτη, Πέμπτη, Σάββατο, Κυριακή</w:t>
      </w:r>
    </w:p>
    <w:p w14:paraId="50609CAB" w14:textId="016F1B94" w:rsidR="000D29C1" w:rsidRPr="00347F9D" w:rsidRDefault="00F841FC" w:rsidP="00246510">
      <w:pPr>
        <w:spacing w:after="0" w:line="240" w:lineRule="auto"/>
        <w:rPr>
          <w:lang w:val="el-GR"/>
        </w:rPr>
      </w:pPr>
      <w:r>
        <w:rPr>
          <w:lang w:val="el-GR"/>
        </w:rPr>
        <w:t xml:space="preserve">- </w:t>
      </w:r>
      <w:r w:rsidRPr="00F841FC">
        <w:rPr>
          <w:lang w:val="el-GR"/>
        </w:rPr>
        <w:t>Δεν επιτρέπεται η συμμετοχή στο σαφάρι σε εγκύους</w:t>
      </w:r>
    </w:p>
    <w:p w14:paraId="53529166" w14:textId="2AFAAFAF" w:rsidR="00246510" w:rsidRDefault="00277096" w:rsidP="00246510">
      <w:pPr>
        <w:spacing w:after="0" w:line="240" w:lineRule="auto"/>
        <w:rPr>
          <w:lang w:val="el-GR"/>
        </w:rPr>
      </w:pPr>
      <w:r w:rsidRPr="00277096">
        <w:rPr>
          <w:lang w:val="el-GR"/>
        </w:rPr>
        <w:t xml:space="preserve">- </w:t>
      </w:r>
      <w:r>
        <w:rPr>
          <w:lang w:val="el-GR"/>
        </w:rPr>
        <w:t xml:space="preserve">Προσφέρονται και πτήσεις με </w:t>
      </w:r>
      <w:r>
        <w:t>Aegean</w:t>
      </w:r>
      <w:r w:rsidRPr="00277096">
        <w:rPr>
          <w:lang w:val="el-GR"/>
        </w:rPr>
        <w:t xml:space="preserve"> </w:t>
      </w:r>
      <w:r>
        <w:rPr>
          <w:lang w:val="el-GR"/>
        </w:rPr>
        <w:t xml:space="preserve">ή </w:t>
      </w:r>
      <w:r>
        <w:t>Emirates</w:t>
      </w:r>
      <w:r w:rsidRPr="00277096">
        <w:rPr>
          <w:lang w:val="el-GR"/>
        </w:rPr>
        <w:t xml:space="preserve"> </w:t>
      </w:r>
      <w:r>
        <w:rPr>
          <w:lang w:val="el-GR"/>
        </w:rPr>
        <w:t>με επιβάρυνση από 200€</w:t>
      </w:r>
    </w:p>
    <w:p w14:paraId="6E32A7E9" w14:textId="77777777" w:rsidR="00246510" w:rsidRDefault="00246510">
      <w:pPr>
        <w:rPr>
          <w:lang w:val="el-GR"/>
        </w:rPr>
      </w:pPr>
      <w:r>
        <w:rPr>
          <w:lang w:val="el-GR"/>
        </w:rPr>
        <w:br w:type="page"/>
      </w:r>
    </w:p>
    <w:p w14:paraId="28607F98" w14:textId="77777777" w:rsidR="00246510" w:rsidRPr="00C24074" w:rsidRDefault="00246510" w:rsidP="00246510">
      <w:pPr>
        <w:jc w:val="both"/>
        <w:rPr>
          <w:sz w:val="20"/>
          <w:szCs w:val="20"/>
          <w:lang w:val="el-GR"/>
        </w:rPr>
      </w:pPr>
      <w:r w:rsidRPr="00F26BB3">
        <w:rPr>
          <w:rFonts w:ascii="Aptos" w:hAnsi="Aptos"/>
          <w:noProof/>
          <w:sz w:val="32"/>
          <w:szCs w:val="32"/>
        </w:rPr>
        <w:lastRenderedPageBreak/>
        <w:drawing>
          <wp:anchor distT="0" distB="0" distL="114300" distR="114300" simplePos="0" relativeHeight="251667456" behindDoc="0" locked="0" layoutInCell="1" allowOverlap="1" wp14:anchorId="190BBE11" wp14:editId="72874F77">
            <wp:simplePos x="0" y="0"/>
            <wp:positionH relativeFrom="column">
              <wp:posOffset>645160</wp:posOffset>
            </wp:positionH>
            <wp:positionV relativeFrom="paragraph">
              <wp:posOffset>-36449</wp:posOffset>
            </wp:positionV>
            <wp:extent cx="4107600" cy="579600"/>
            <wp:effectExtent l="0" t="0" r="0" b="5080"/>
            <wp:wrapThrough wrapText="bothSides">
              <wp:wrapPolygon edited="0">
                <wp:start x="0" y="0"/>
                <wp:lineTo x="0" y="21316"/>
                <wp:lineTo x="21506" y="21316"/>
                <wp:lineTo x="21506"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107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38824" w14:textId="77777777" w:rsidR="00277096" w:rsidRPr="00277096" w:rsidRDefault="00277096" w:rsidP="00246510">
      <w:pPr>
        <w:spacing w:after="0" w:line="240" w:lineRule="auto"/>
        <w:rPr>
          <w:lang w:val="el-GR"/>
        </w:rPr>
      </w:pPr>
    </w:p>
    <w:p w14:paraId="53E4B99B" w14:textId="644AAD35" w:rsidR="000D29C1" w:rsidRPr="00277096" w:rsidRDefault="000D29C1" w:rsidP="000D29C1">
      <w:pPr>
        <w:pStyle w:val="Heading1"/>
        <w:rPr>
          <w:lang w:val="el-GR"/>
        </w:rPr>
      </w:pPr>
      <w:r w:rsidRPr="000D29C1">
        <w:rPr>
          <w:lang w:val="el-GR"/>
        </w:rPr>
        <w:t>Πληροφορίες Πτήσεων:</w:t>
      </w:r>
    </w:p>
    <w:p w14:paraId="08B159EF" w14:textId="77777777" w:rsidR="000D29C1" w:rsidRPr="00277096" w:rsidRDefault="000D29C1" w:rsidP="000D29C1">
      <w:pPr>
        <w:spacing w:after="0"/>
        <w:rPr>
          <w:lang w:val="el-GR"/>
        </w:rPr>
      </w:pPr>
    </w:p>
    <w:p w14:paraId="16D3EB83" w14:textId="0BA108E8" w:rsidR="000D29C1" w:rsidRPr="00277096" w:rsidRDefault="000D29C1" w:rsidP="000D29C1">
      <w:pPr>
        <w:spacing w:after="0"/>
        <w:rPr>
          <w:lang w:val="el-GR"/>
        </w:rPr>
      </w:pPr>
      <w:r w:rsidRPr="00277096">
        <w:rPr>
          <w:lang w:val="el-GR"/>
        </w:rPr>
        <w:t>Η πτήσ</w:t>
      </w:r>
      <w:r>
        <w:rPr>
          <w:lang w:val="el-GR"/>
        </w:rPr>
        <w:t>εις</w:t>
      </w:r>
      <w:r w:rsidRPr="00277096">
        <w:rPr>
          <w:lang w:val="el-GR"/>
        </w:rPr>
        <w:t xml:space="preserve"> πραγματοποι</w:t>
      </w:r>
      <w:r>
        <w:rPr>
          <w:lang w:val="el-GR"/>
        </w:rPr>
        <w:t>ούνται</w:t>
      </w:r>
      <w:r w:rsidRPr="00277096">
        <w:rPr>
          <w:lang w:val="el-GR"/>
        </w:rPr>
        <w:t xml:space="preserve"> με την </w:t>
      </w:r>
      <w:r>
        <w:t>Air</w:t>
      </w:r>
      <w:r w:rsidRPr="00277096">
        <w:rPr>
          <w:lang w:val="el-GR"/>
        </w:rPr>
        <w:t xml:space="preserve"> </w:t>
      </w:r>
      <w:r>
        <w:t>Arabia</w:t>
      </w:r>
      <w:r w:rsidRPr="00277096">
        <w:rPr>
          <w:lang w:val="el-GR"/>
        </w:rPr>
        <w:t>, σύμφωνα με το παρακάτω πρόγραμμα (ενδεικτικά):</w:t>
      </w:r>
    </w:p>
    <w:p w14:paraId="5AFEB138" w14:textId="77777777" w:rsidR="000D29C1" w:rsidRPr="00277096" w:rsidRDefault="000D29C1" w:rsidP="000D29C1">
      <w:pPr>
        <w:spacing w:after="0"/>
        <w:rPr>
          <w:lang w:val="el-GR"/>
        </w:rPr>
      </w:pPr>
    </w:p>
    <w:p w14:paraId="77E186C2" w14:textId="37E1FC4C" w:rsidR="000D29C1" w:rsidRPr="00277096" w:rsidRDefault="000D29C1" w:rsidP="000D29C1">
      <w:pPr>
        <w:spacing w:after="0"/>
        <w:rPr>
          <w:lang w:val="el-GR"/>
        </w:rPr>
      </w:pPr>
      <w:r w:rsidRPr="00277096">
        <w:rPr>
          <w:b/>
          <w:bCs/>
          <w:lang w:val="el-GR"/>
        </w:rPr>
        <w:t>ΑΝΑΧΩΡΗΣΗ</w:t>
      </w:r>
      <w:r w:rsidRPr="00277096">
        <w:rPr>
          <w:lang w:val="el-GR"/>
        </w:rPr>
        <w:t>: Αθήνα – Ντουμπάι | 14:00 – 19:40</w:t>
      </w:r>
    </w:p>
    <w:p w14:paraId="5283204D" w14:textId="1656C203" w:rsidR="000D29C1" w:rsidRPr="00277096" w:rsidRDefault="000D29C1" w:rsidP="000D29C1">
      <w:pPr>
        <w:spacing w:after="0"/>
        <w:rPr>
          <w:lang w:val="el-GR"/>
        </w:rPr>
      </w:pPr>
      <w:r w:rsidRPr="00277096">
        <w:rPr>
          <w:b/>
          <w:bCs/>
          <w:lang w:val="el-GR"/>
        </w:rPr>
        <w:t>ΕΠΙΣΤΡΟΦΗ</w:t>
      </w:r>
      <w:r w:rsidRPr="00277096">
        <w:rPr>
          <w:lang w:val="el-GR"/>
        </w:rPr>
        <w:t>: Ντουμπάι – Αθήνα | 18:55 – 22:50</w:t>
      </w:r>
    </w:p>
    <w:p w14:paraId="3651DF7F" w14:textId="0A1945A7" w:rsidR="0069260E" w:rsidRPr="00277096" w:rsidRDefault="000D29C1" w:rsidP="00F841FC">
      <w:pPr>
        <w:spacing w:after="0"/>
        <w:rPr>
          <w:sz w:val="18"/>
          <w:szCs w:val="18"/>
          <w:lang w:val="el-GR"/>
        </w:rPr>
      </w:pPr>
      <w:r w:rsidRPr="00277096">
        <w:rPr>
          <w:sz w:val="18"/>
          <w:szCs w:val="18"/>
          <w:lang w:val="el-GR"/>
        </w:rPr>
        <w:t>*Οι ώρες των πτήσεων ενδέχεται να αλλάξουν από την αεροπορική εταιρεία. Θα επιβεβαιωθούν με την κράτηση.*</w:t>
      </w:r>
    </w:p>
    <w:tbl>
      <w:tblPr>
        <w:tblStyle w:val="PlainTable1"/>
        <w:tblpPr w:leftFromText="180" w:rightFromText="180" w:vertAnchor="text" w:horzAnchor="page" w:tblpXSpec="center" w:tblpY="322"/>
        <w:tblW w:w="7984" w:type="dxa"/>
        <w:tblLook w:val="0000" w:firstRow="0" w:lastRow="0" w:firstColumn="0" w:lastColumn="0" w:noHBand="0" w:noVBand="0"/>
      </w:tblPr>
      <w:tblGrid>
        <w:gridCol w:w="3043"/>
        <w:gridCol w:w="2372"/>
        <w:gridCol w:w="2569"/>
      </w:tblGrid>
      <w:tr w:rsidR="00246510" w14:paraId="3147935F" w14:textId="77777777" w:rsidTr="00246510">
        <w:trPr>
          <w:cnfStyle w:val="000000100000" w:firstRow="0" w:lastRow="0" w:firstColumn="0" w:lastColumn="0" w:oddVBand="0" w:evenVBand="0" w:oddHBand="1" w:evenHBand="0" w:firstRowFirstColumn="0" w:firstRowLastColumn="0" w:lastRowFirstColumn="0" w:lastRowLastColumn="0"/>
          <w:trHeight w:val="955"/>
        </w:trPr>
        <w:tc>
          <w:tcPr>
            <w:cnfStyle w:val="000010000000" w:firstRow="0" w:lastRow="0" w:firstColumn="0" w:lastColumn="0" w:oddVBand="1" w:evenVBand="0" w:oddHBand="0" w:evenHBand="0" w:firstRowFirstColumn="0" w:firstRowLastColumn="0" w:lastRowFirstColumn="0" w:lastRowLastColumn="0"/>
            <w:tcW w:w="3043" w:type="dxa"/>
            <w:shd w:val="clear" w:color="auto" w:fill="000000" w:themeFill="text1"/>
            <w:vAlign w:val="center"/>
          </w:tcPr>
          <w:p w14:paraId="062DEE31" w14:textId="77777777" w:rsidR="0069260E" w:rsidRPr="00246510" w:rsidRDefault="0069260E" w:rsidP="00246510">
            <w:pPr>
              <w:jc w:val="center"/>
              <w:rPr>
                <w:rFonts w:ascii="Calibri" w:hAnsi="Calibri" w:cs="Calibri"/>
                <w:b/>
                <w:bCs/>
                <w:sz w:val="24"/>
                <w:szCs w:val="24"/>
              </w:rPr>
            </w:pPr>
            <w:r w:rsidRPr="00246510">
              <w:rPr>
                <w:rFonts w:ascii="Calibri" w:hAnsi="Calibri" w:cs="Calibri"/>
                <w:b/>
                <w:bCs/>
                <w:sz w:val="24"/>
                <w:szCs w:val="24"/>
              </w:rPr>
              <w:t>TIMH KAT΄ ATOMO</w:t>
            </w:r>
          </w:p>
        </w:tc>
        <w:tc>
          <w:tcPr>
            <w:tcW w:w="2372" w:type="dxa"/>
            <w:shd w:val="clear" w:color="auto" w:fill="000000" w:themeFill="text1"/>
            <w:vAlign w:val="center"/>
          </w:tcPr>
          <w:p w14:paraId="3FC47298" w14:textId="4EE08865" w:rsidR="0069260E" w:rsidRPr="00246510" w:rsidRDefault="0069260E" w:rsidP="00246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rPr>
            </w:pPr>
            <w:r w:rsidRPr="00246510">
              <w:rPr>
                <w:rFonts w:ascii="Calibri" w:hAnsi="Calibri" w:cs="Calibri"/>
                <w:b/>
                <w:bCs/>
                <w:sz w:val="24"/>
                <w:szCs w:val="24"/>
              </w:rPr>
              <w:t>Al KHOORY 4*</w:t>
            </w:r>
          </w:p>
        </w:tc>
        <w:tc>
          <w:tcPr>
            <w:cnfStyle w:val="000010000000" w:firstRow="0" w:lastRow="0" w:firstColumn="0" w:lastColumn="0" w:oddVBand="1" w:evenVBand="0" w:oddHBand="0" w:evenHBand="0" w:firstRowFirstColumn="0" w:firstRowLastColumn="0" w:lastRowFirstColumn="0" w:lastRowLastColumn="0"/>
            <w:tcW w:w="0" w:type="auto"/>
            <w:shd w:val="clear" w:color="auto" w:fill="000000" w:themeFill="text1"/>
            <w:vAlign w:val="center"/>
          </w:tcPr>
          <w:p w14:paraId="6E6D0EBA" w14:textId="39247E1D" w:rsidR="0069260E" w:rsidRPr="00246510" w:rsidRDefault="0069260E" w:rsidP="00246510">
            <w:pPr>
              <w:jc w:val="center"/>
              <w:rPr>
                <w:rFonts w:ascii="Calibri" w:hAnsi="Calibri" w:cs="Calibri"/>
                <w:b/>
                <w:bCs/>
                <w:sz w:val="24"/>
                <w:szCs w:val="24"/>
              </w:rPr>
            </w:pPr>
            <w:r w:rsidRPr="00246510">
              <w:rPr>
                <w:rFonts w:ascii="Calibri" w:hAnsi="Calibri" w:cs="Calibri"/>
                <w:b/>
                <w:bCs/>
                <w:sz w:val="24"/>
                <w:szCs w:val="24"/>
              </w:rPr>
              <w:t>CROWNE PLAZA 5*</w:t>
            </w:r>
          </w:p>
          <w:p w14:paraId="68DAE9C8" w14:textId="5F312091" w:rsidR="0069260E" w:rsidRPr="00246510" w:rsidRDefault="0069260E" w:rsidP="00246510">
            <w:pPr>
              <w:jc w:val="center"/>
              <w:rPr>
                <w:rFonts w:ascii="Calibri" w:hAnsi="Calibri" w:cs="Calibri"/>
                <w:b/>
                <w:bCs/>
                <w:sz w:val="24"/>
                <w:szCs w:val="24"/>
              </w:rPr>
            </w:pPr>
            <w:r w:rsidRPr="00246510">
              <w:rPr>
                <w:rFonts w:ascii="Calibri" w:hAnsi="Calibri" w:cs="Calibri"/>
                <w:b/>
                <w:bCs/>
                <w:sz w:val="24"/>
                <w:szCs w:val="24"/>
              </w:rPr>
              <w:t>KHALIDIA PALACE 5*</w:t>
            </w:r>
          </w:p>
        </w:tc>
      </w:tr>
      <w:tr w:rsidR="00246510" w14:paraId="55D9EBA6" w14:textId="77777777" w:rsidTr="00246510">
        <w:trPr>
          <w:trHeight w:val="595"/>
        </w:trPr>
        <w:tc>
          <w:tcPr>
            <w:cnfStyle w:val="000010000000" w:firstRow="0" w:lastRow="0" w:firstColumn="0" w:lastColumn="0" w:oddVBand="1" w:evenVBand="0" w:oddHBand="0" w:evenHBand="0" w:firstRowFirstColumn="0" w:firstRowLastColumn="0" w:lastRowFirstColumn="0" w:lastRowLastColumn="0"/>
            <w:tcW w:w="0" w:type="auto"/>
            <w:shd w:val="clear" w:color="auto" w:fill="D9D9D9" w:themeFill="background1" w:themeFillShade="D9"/>
            <w:vAlign w:val="center"/>
          </w:tcPr>
          <w:p w14:paraId="21ED64B4" w14:textId="77777777" w:rsidR="0069260E" w:rsidRDefault="0069260E" w:rsidP="00246510">
            <w:pPr>
              <w:jc w:val="center"/>
              <w:rPr>
                <w:rFonts w:ascii="Calibri" w:hAnsi="Calibri" w:cs="Calibri"/>
                <w:b/>
                <w:bCs/>
                <w:sz w:val="20"/>
                <w:szCs w:val="20"/>
              </w:rPr>
            </w:pPr>
            <w:r>
              <w:rPr>
                <w:rFonts w:ascii="Calibri" w:hAnsi="Calibri" w:cs="Calibri"/>
                <w:b/>
                <w:bCs/>
                <w:sz w:val="20"/>
                <w:szCs w:val="20"/>
              </w:rPr>
              <w:t>ΔΙΚΛΙΝΟ/ΤΡΙΚΛΙΝΟ ΔΩΜΑΤΙΟ</w:t>
            </w:r>
          </w:p>
        </w:tc>
        <w:tc>
          <w:tcPr>
            <w:tcW w:w="0" w:type="auto"/>
            <w:shd w:val="clear" w:color="auto" w:fill="FFFFFF" w:themeFill="background1"/>
            <w:vAlign w:val="center"/>
          </w:tcPr>
          <w:p w14:paraId="2B3D01EB" w14:textId="59064382" w:rsidR="0069260E" w:rsidRDefault="00277096" w:rsidP="00246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Pr>
                <w:rFonts w:ascii="Calibri" w:hAnsi="Calibri" w:cs="Calibri"/>
                <w:b/>
                <w:bCs/>
                <w:sz w:val="28"/>
                <w:szCs w:val="28"/>
              </w:rPr>
              <w:t>7</w:t>
            </w:r>
            <w:r w:rsidR="00347F9D">
              <w:rPr>
                <w:rFonts w:ascii="Calibri" w:hAnsi="Calibri" w:cs="Calibri"/>
                <w:b/>
                <w:bCs/>
                <w:sz w:val="28"/>
                <w:szCs w:val="28"/>
                <w:lang w:val="el-GR"/>
              </w:rPr>
              <w:t>5</w:t>
            </w:r>
            <w:r w:rsidR="000D29C1">
              <w:rPr>
                <w:rFonts w:ascii="Calibri" w:hAnsi="Calibri" w:cs="Calibri"/>
                <w:b/>
                <w:bCs/>
                <w:sz w:val="28"/>
                <w:szCs w:val="28"/>
              </w:rPr>
              <w:t>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5E7F5482" w14:textId="0B84DD98" w:rsidR="0069260E" w:rsidRDefault="00277096" w:rsidP="00246510">
            <w:pPr>
              <w:jc w:val="center"/>
              <w:rPr>
                <w:rFonts w:ascii="Calibri" w:hAnsi="Calibri" w:cs="Calibri"/>
                <w:b/>
                <w:bCs/>
                <w:sz w:val="28"/>
                <w:szCs w:val="28"/>
              </w:rPr>
            </w:pPr>
            <w:r>
              <w:rPr>
                <w:rFonts w:ascii="Calibri" w:hAnsi="Calibri" w:cs="Calibri"/>
                <w:b/>
                <w:bCs/>
                <w:sz w:val="28"/>
                <w:szCs w:val="28"/>
              </w:rPr>
              <w:t>8</w:t>
            </w:r>
            <w:r w:rsidR="00347F9D">
              <w:rPr>
                <w:rFonts w:ascii="Calibri" w:hAnsi="Calibri" w:cs="Calibri"/>
                <w:b/>
                <w:bCs/>
                <w:sz w:val="28"/>
                <w:szCs w:val="28"/>
                <w:lang w:val="el-GR"/>
              </w:rPr>
              <w:t>0</w:t>
            </w:r>
            <w:r>
              <w:rPr>
                <w:rFonts w:ascii="Calibri" w:hAnsi="Calibri" w:cs="Calibri"/>
                <w:b/>
                <w:bCs/>
                <w:sz w:val="28"/>
                <w:szCs w:val="28"/>
              </w:rPr>
              <w:t>0</w:t>
            </w:r>
            <w:r w:rsidR="000D29C1">
              <w:rPr>
                <w:rFonts w:ascii="Calibri" w:hAnsi="Calibri" w:cs="Calibri"/>
                <w:b/>
                <w:bCs/>
                <w:sz w:val="28"/>
                <w:szCs w:val="28"/>
              </w:rPr>
              <w:t>€</w:t>
            </w:r>
          </w:p>
        </w:tc>
      </w:tr>
      <w:tr w:rsidR="00246510" w14:paraId="5111368A" w14:textId="77777777" w:rsidTr="00246510">
        <w:trPr>
          <w:cnfStyle w:val="000000100000" w:firstRow="0" w:lastRow="0" w:firstColumn="0" w:lastColumn="0" w:oddVBand="0" w:evenVBand="0" w:oddHBand="1" w:evenHBand="0" w:firstRowFirstColumn="0" w:firstRowLastColumn="0" w:lastRowFirstColumn="0" w:lastRowLastColumn="0"/>
          <w:trHeight w:val="579"/>
        </w:trPr>
        <w:tc>
          <w:tcPr>
            <w:cnfStyle w:val="000010000000" w:firstRow="0" w:lastRow="0" w:firstColumn="0" w:lastColumn="0" w:oddVBand="1" w:evenVBand="0" w:oddHBand="0" w:evenHBand="0" w:firstRowFirstColumn="0" w:firstRowLastColumn="0" w:lastRowFirstColumn="0" w:lastRowLastColumn="0"/>
            <w:tcW w:w="0" w:type="auto"/>
            <w:shd w:val="clear" w:color="auto" w:fill="D9D9D9" w:themeFill="background1" w:themeFillShade="D9"/>
            <w:vAlign w:val="center"/>
          </w:tcPr>
          <w:p w14:paraId="243212C7" w14:textId="4619B4A7" w:rsidR="0069260E" w:rsidRDefault="0069260E" w:rsidP="00246510">
            <w:pPr>
              <w:jc w:val="center"/>
              <w:rPr>
                <w:rFonts w:ascii="Calibri" w:hAnsi="Calibri" w:cs="Calibri"/>
                <w:b/>
                <w:bCs/>
                <w:sz w:val="20"/>
                <w:szCs w:val="20"/>
                <w:lang w:val="el-GR"/>
              </w:rPr>
            </w:pPr>
            <w:r>
              <w:rPr>
                <w:rFonts w:ascii="Calibri" w:hAnsi="Calibri" w:cs="Calibri"/>
                <w:b/>
                <w:bCs/>
                <w:sz w:val="20"/>
                <w:szCs w:val="20"/>
                <w:lang w:val="el-GR"/>
              </w:rPr>
              <w:t>ΠΑΙΔΙΚΟ (2-10</w:t>
            </w:r>
            <w:r w:rsidR="00246510" w:rsidRPr="005F3E77">
              <w:rPr>
                <w:rFonts w:ascii="Calibri" w:hAnsi="Calibri" w:cs="Calibri"/>
                <w:b/>
                <w:bCs/>
                <w:sz w:val="20"/>
                <w:szCs w:val="20"/>
                <w:lang w:val="el-GR"/>
              </w:rPr>
              <w:t xml:space="preserve"> </w:t>
            </w:r>
            <w:r>
              <w:rPr>
                <w:rFonts w:ascii="Calibri" w:hAnsi="Calibri" w:cs="Calibri"/>
                <w:b/>
                <w:bCs/>
                <w:sz w:val="20"/>
                <w:szCs w:val="20"/>
                <w:lang w:val="el-GR"/>
              </w:rPr>
              <w:t>ετ</w:t>
            </w:r>
            <w:r w:rsidR="00246510">
              <w:rPr>
                <w:rFonts w:ascii="Calibri" w:hAnsi="Calibri" w:cs="Calibri"/>
                <w:b/>
                <w:bCs/>
                <w:sz w:val="20"/>
                <w:szCs w:val="20"/>
                <w:lang w:val="el-GR"/>
              </w:rPr>
              <w:t>ώ</w:t>
            </w:r>
            <w:r>
              <w:rPr>
                <w:rFonts w:ascii="Calibri" w:hAnsi="Calibri" w:cs="Calibri"/>
                <w:b/>
                <w:bCs/>
                <w:sz w:val="20"/>
                <w:szCs w:val="20"/>
                <w:lang w:val="el-GR"/>
              </w:rPr>
              <w:t>ν)</w:t>
            </w:r>
          </w:p>
          <w:p w14:paraId="30071D1B" w14:textId="77777777" w:rsidR="0069260E" w:rsidRPr="0069260E" w:rsidRDefault="0069260E" w:rsidP="00246510">
            <w:pPr>
              <w:jc w:val="center"/>
              <w:rPr>
                <w:rFonts w:ascii="Calibri" w:hAnsi="Calibri" w:cs="Calibri"/>
                <w:b/>
                <w:bCs/>
                <w:sz w:val="20"/>
                <w:szCs w:val="20"/>
                <w:lang w:val="el-GR"/>
              </w:rPr>
            </w:pPr>
            <w:r>
              <w:rPr>
                <w:rFonts w:ascii="Calibri" w:hAnsi="Calibri" w:cs="Calibri"/>
                <w:b/>
                <w:bCs/>
                <w:sz w:val="20"/>
                <w:szCs w:val="20"/>
                <w:lang w:val="el-GR"/>
              </w:rPr>
              <w:t>ΣΤΟ ΔΩΜΑΤΙΟ ΤΩΝ ΓΟΝΕΩΝ</w:t>
            </w:r>
          </w:p>
        </w:tc>
        <w:tc>
          <w:tcPr>
            <w:tcW w:w="0" w:type="auto"/>
            <w:shd w:val="clear" w:color="auto" w:fill="FFFFFF" w:themeFill="background1"/>
            <w:vAlign w:val="center"/>
          </w:tcPr>
          <w:p w14:paraId="1BF47339" w14:textId="491AC851" w:rsidR="0069260E" w:rsidRDefault="00277096" w:rsidP="00246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Pr>
                <w:rFonts w:ascii="Calibri" w:hAnsi="Calibri" w:cs="Calibri"/>
                <w:b/>
                <w:bCs/>
                <w:sz w:val="28"/>
                <w:szCs w:val="28"/>
                <w:lang w:val="sr-Latn-ME"/>
              </w:rPr>
              <w:t>6</w:t>
            </w:r>
            <w:r w:rsidR="00347F9D">
              <w:rPr>
                <w:rFonts w:ascii="Calibri" w:hAnsi="Calibri" w:cs="Calibri"/>
                <w:b/>
                <w:bCs/>
                <w:sz w:val="28"/>
                <w:szCs w:val="28"/>
                <w:lang w:val="el-GR"/>
              </w:rPr>
              <w:t>5</w:t>
            </w:r>
            <w:r>
              <w:rPr>
                <w:rFonts w:ascii="Calibri" w:hAnsi="Calibri" w:cs="Calibri"/>
                <w:b/>
                <w:bCs/>
                <w:sz w:val="28"/>
                <w:szCs w:val="28"/>
                <w:lang w:val="sr-Latn-ME"/>
              </w:rPr>
              <w:t>0</w:t>
            </w:r>
            <w:r w:rsidR="000D29C1">
              <w:rPr>
                <w:rFonts w:ascii="Calibri" w:hAnsi="Calibri" w:cs="Calibri"/>
                <w:b/>
                <w:bCs/>
                <w:sz w:val="28"/>
                <w:szCs w:val="28"/>
                <w:lang w:val="sr-Latn-ME"/>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BF50017" w14:textId="435BD5E9" w:rsidR="0069260E" w:rsidRDefault="00277096" w:rsidP="00246510">
            <w:pPr>
              <w:jc w:val="center"/>
              <w:rPr>
                <w:rFonts w:ascii="Calibri" w:hAnsi="Calibri" w:cs="Calibri"/>
                <w:b/>
                <w:bCs/>
                <w:sz w:val="28"/>
                <w:szCs w:val="28"/>
              </w:rPr>
            </w:pPr>
            <w:r>
              <w:rPr>
                <w:rFonts w:ascii="Calibri" w:hAnsi="Calibri" w:cs="Calibri"/>
                <w:b/>
                <w:bCs/>
                <w:sz w:val="28"/>
                <w:szCs w:val="28"/>
              </w:rPr>
              <w:t>7</w:t>
            </w:r>
            <w:r w:rsidR="00347F9D">
              <w:rPr>
                <w:rFonts w:ascii="Calibri" w:hAnsi="Calibri" w:cs="Calibri"/>
                <w:b/>
                <w:bCs/>
                <w:sz w:val="28"/>
                <w:szCs w:val="28"/>
                <w:lang w:val="el-GR"/>
              </w:rPr>
              <w:t>0</w:t>
            </w:r>
            <w:r>
              <w:rPr>
                <w:rFonts w:ascii="Calibri" w:hAnsi="Calibri" w:cs="Calibri"/>
                <w:b/>
                <w:bCs/>
                <w:sz w:val="28"/>
                <w:szCs w:val="28"/>
              </w:rPr>
              <w:t>0</w:t>
            </w:r>
            <w:r w:rsidR="000D29C1">
              <w:rPr>
                <w:rFonts w:ascii="Calibri" w:hAnsi="Calibri" w:cs="Calibri"/>
                <w:b/>
                <w:bCs/>
                <w:sz w:val="28"/>
                <w:szCs w:val="28"/>
              </w:rPr>
              <w:t>€</w:t>
            </w:r>
          </w:p>
        </w:tc>
      </w:tr>
      <w:tr w:rsidR="00246510" w14:paraId="18C87FE2" w14:textId="77777777" w:rsidTr="00246510">
        <w:trPr>
          <w:trHeight w:val="579"/>
        </w:trPr>
        <w:tc>
          <w:tcPr>
            <w:cnfStyle w:val="000010000000" w:firstRow="0" w:lastRow="0" w:firstColumn="0" w:lastColumn="0" w:oddVBand="1" w:evenVBand="0" w:oddHBand="0" w:evenHBand="0" w:firstRowFirstColumn="0" w:firstRowLastColumn="0" w:lastRowFirstColumn="0" w:lastRowLastColumn="0"/>
            <w:tcW w:w="0" w:type="auto"/>
            <w:shd w:val="clear" w:color="auto" w:fill="D9D9D9" w:themeFill="background1" w:themeFillShade="D9"/>
            <w:vAlign w:val="center"/>
          </w:tcPr>
          <w:p w14:paraId="1C663137" w14:textId="77777777" w:rsidR="0069260E" w:rsidRDefault="0069260E" w:rsidP="00246510">
            <w:pPr>
              <w:jc w:val="center"/>
              <w:rPr>
                <w:rFonts w:ascii="Calibri" w:hAnsi="Calibri" w:cs="Calibri"/>
                <w:b/>
                <w:bCs/>
                <w:sz w:val="20"/>
                <w:szCs w:val="20"/>
              </w:rPr>
            </w:pPr>
            <w:r>
              <w:rPr>
                <w:rFonts w:ascii="Calibri" w:hAnsi="Calibri" w:cs="Calibri"/>
                <w:b/>
                <w:bCs/>
                <w:sz w:val="20"/>
                <w:szCs w:val="20"/>
              </w:rPr>
              <w:t>MONOΚΛΙΝΟ ΔΩΜΑΤΙΟ</w:t>
            </w:r>
          </w:p>
        </w:tc>
        <w:tc>
          <w:tcPr>
            <w:tcW w:w="0" w:type="auto"/>
            <w:shd w:val="clear" w:color="auto" w:fill="FFFFFF" w:themeFill="background1"/>
            <w:vAlign w:val="center"/>
          </w:tcPr>
          <w:p w14:paraId="177ABFBC" w14:textId="0E5E1116" w:rsidR="0069260E" w:rsidRDefault="00277096" w:rsidP="00246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Pr>
                <w:rFonts w:ascii="Calibri" w:hAnsi="Calibri" w:cs="Calibri"/>
                <w:b/>
                <w:bCs/>
                <w:sz w:val="28"/>
                <w:szCs w:val="28"/>
                <w:lang w:val="sr-Latn-ME"/>
              </w:rPr>
              <w:t>820</w:t>
            </w:r>
            <w:r w:rsidR="000D29C1">
              <w:rPr>
                <w:rFonts w:ascii="Calibri" w:hAnsi="Calibri" w:cs="Calibri"/>
                <w:b/>
                <w:bCs/>
                <w:sz w:val="28"/>
                <w:szCs w:val="28"/>
                <w:lang w:val="sr-Latn-ME"/>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5B1A3DFA" w14:textId="2C43565A" w:rsidR="0069260E" w:rsidRDefault="000D29C1" w:rsidP="00246510">
            <w:pPr>
              <w:jc w:val="center"/>
              <w:rPr>
                <w:rFonts w:ascii="Calibri" w:hAnsi="Calibri" w:cs="Calibri"/>
                <w:b/>
                <w:bCs/>
                <w:sz w:val="28"/>
                <w:szCs w:val="28"/>
              </w:rPr>
            </w:pPr>
            <w:r>
              <w:rPr>
                <w:rFonts w:ascii="Calibri" w:hAnsi="Calibri" w:cs="Calibri"/>
                <w:b/>
                <w:bCs/>
                <w:sz w:val="28"/>
                <w:szCs w:val="28"/>
              </w:rPr>
              <w:t>1</w:t>
            </w:r>
            <w:r w:rsidR="00277096">
              <w:rPr>
                <w:rFonts w:ascii="Calibri" w:hAnsi="Calibri" w:cs="Calibri"/>
                <w:b/>
                <w:bCs/>
                <w:sz w:val="28"/>
                <w:szCs w:val="28"/>
              </w:rPr>
              <w:t>1</w:t>
            </w:r>
            <w:r w:rsidR="00347F9D">
              <w:rPr>
                <w:rFonts w:ascii="Calibri" w:hAnsi="Calibri" w:cs="Calibri"/>
                <w:b/>
                <w:bCs/>
                <w:sz w:val="28"/>
                <w:szCs w:val="28"/>
                <w:lang w:val="el-GR"/>
              </w:rPr>
              <w:t>5</w:t>
            </w:r>
            <w:r w:rsidR="00277096">
              <w:rPr>
                <w:rFonts w:ascii="Calibri" w:hAnsi="Calibri" w:cs="Calibri"/>
                <w:b/>
                <w:bCs/>
                <w:sz w:val="28"/>
                <w:szCs w:val="28"/>
              </w:rPr>
              <w:t>0</w:t>
            </w:r>
            <w:r>
              <w:rPr>
                <w:rFonts w:ascii="Calibri" w:hAnsi="Calibri" w:cs="Calibri"/>
                <w:b/>
                <w:bCs/>
                <w:sz w:val="28"/>
                <w:szCs w:val="28"/>
              </w:rPr>
              <w:t>€</w:t>
            </w:r>
          </w:p>
        </w:tc>
      </w:tr>
    </w:tbl>
    <w:bookmarkEnd w:id="0"/>
    <w:p w14:paraId="2823F2FF" w14:textId="4C73623E" w:rsidR="0069260E" w:rsidRDefault="00246510" w:rsidP="00F841FC">
      <w:pPr>
        <w:spacing w:after="0"/>
      </w:pPr>
      <w:r>
        <w:br/>
      </w:r>
    </w:p>
    <w:p w14:paraId="2A6E1646" w14:textId="77777777" w:rsidR="00246510" w:rsidRPr="00A16951" w:rsidRDefault="00246510" w:rsidP="00246510">
      <w:pPr>
        <w:ind w:right="42"/>
        <w:rPr>
          <w:b/>
          <w:bCs/>
          <w:sz w:val="32"/>
          <w:szCs w:val="32"/>
        </w:rPr>
      </w:pPr>
    </w:p>
    <w:p w14:paraId="5C59478E" w14:textId="77777777" w:rsidR="00246510" w:rsidRPr="00F26BB3" w:rsidRDefault="00246510" w:rsidP="00246510">
      <w:pPr>
        <w:rPr>
          <w:rFonts w:ascii="Aptos" w:hAnsi="Aptos"/>
          <w:b/>
          <w:bCs/>
          <w:sz w:val="72"/>
          <w:szCs w:val="72"/>
        </w:rPr>
      </w:pPr>
      <w:r w:rsidRPr="00F26BB3">
        <w:rPr>
          <w:rFonts w:ascii="Aptos" w:hAnsi="Aptos"/>
          <w:noProof/>
        </w:rPr>
        <w:drawing>
          <wp:anchor distT="0" distB="0" distL="114300" distR="114300" simplePos="0" relativeHeight="251669504" behindDoc="1" locked="0" layoutInCell="1" allowOverlap="1" wp14:anchorId="092C2A58" wp14:editId="7E612F2F">
            <wp:simplePos x="0" y="0"/>
            <wp:positionH relativeFrom="page">
              <wp:align>center</wp:align>
            </wp:positionH>
            <wp:positionV relativeFrom="paragraph">
              <wp:posOffset>10160</wp:posOffset>
            </wp:positionV>
            <wp:extent cx="2164080" cy="662305"/>
            <wp:effectExtent l="0" t="0" r="7620" b="4445"/>
            <wp:wrapTight wrapText="bothSides">
              <wp:wrapPolygon edited="0">
                <wp:start x="0" y="0"/>
                <wp:lineTo x="0" y="21124"/>
                <wp:lineTo x="21486" y="21124"/>
                <wp:lineTo x="21486" y="0"/>
                <wp:lineTo x="0" y="0"/>
              </wp:wrapPolygon>
            </wp:wrapTight>
            <wp:docPr id="1" name="Picture 1" descr="Book Now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Now icon PNG and SVG Vector Free Download"/>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408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BB3">
        <w:rPr>
          <w:rFonts w:ascii="Aptos" w:hAnsi="Aptos"/>
          <w:b/>
          <w:bCs/>
          <w:sz w:val="72"/>
          <w:szCs w:val="72"/>
        </w:rPr>
        <w:t xml:space="preserve">             </w:t>
      </w:r>
    </w:p>
    <w:p w14:paraId="681B0167" w14:textId="77777777" w:rsidR="00246510" w:rsidRPr="00945594" w:rsidRDefault="00246510" w:rsidP="00246510">
      <w:pPr>
        <w:tabs>
          <w:tab w:val="left" w:pos="3804"/>
        </w:tabs>
        <w:jc w:val="center"/>
        <w:rPr>
          <w:rStyle w:val="Hyperlink"/>
          <w:rFonts w:ascii="Aptos" w:hAnsi="Aptos"/>
          <w:b/>
          <w:bCs/>
        </w:rPr>
      </w:pPr>
    </w:p>
    <w:p w14:paraId="16DB78D8" w14:textId="503AEC21" w:rsidR="00246510" w:rsidRDefault="00246510" w:rsidP="00246510">
      <w:pPr>
        <w:tabs>
          <w:tab w:val="left" w:pos="3804"/>
        </w:tabs>
        <w:jc w:val="center"/>
        <w:rPr>
          <w:rStyle w:val="Hyperlink"/>
          <w:rFonts w:ascii="Aptos" w:hAnsi="Aptos"/>
          <w:b/>
          <w:bCs/>
        </w:rPr>
      </w:pPr>
    </w:p>
    <w:p w14:paraId="5B96BB1B" w14:textId="77777777" w:rsidR="00246510" w:rsidRPr="00277F84" w:rsidRDefault="00246510" w:rsidP="00246510">
      <w:pPr>
        <w:tabs>
          <w:tab w:val="left" w:pos="3804"/>
        </w:tabs>
        <w:jc w:val="center"/>
        <w:rPr>
          <w:rStyle w:val="Hyperlink"/>
          <w:rFonts w:ascii="Aptos" w:hAnsi="Aptos"/>
          <w:b/>
          <w:bCs/>
        </w:rPr>
      </w:pPr>
    </w:p>
    <w:p w14:paraId="7CB7BA93" w14:textId="77777777" w:rsidR="00246510" w:rsidRPr="00277F84" w:rsidRDefault="00246510" w:rsidP="00246510">
      <w:pPr>
        <w:tabs>
          <w:tab w:val="left" w:pos="3804"/>
        </w:tabs>
        <w:jc w:val="center"/>
        <w:rPr>
          <w:rStyle w:val="Hyperlink"/>
          <w:rFonts w:ascii="Aptos" w:hAnsi="Aptos"/>
          <w:b/>
          <w:bCs/>
        </w:rPr>
      </w:pPr>
    </w:p>
    <w:p w14:paraId="2F7D9DE0" w14:textId="77777777" w:rsidR="00246510" w:rsidRPr="00945594" w:rsidRDefault="00246510" w:rsidP="00246510">
      <w:pPr>
        <w:tabs>
          <w:tab w:val="left" w:pos="3804"/>
        </w:tabs>
        <w:jc w:val="center"/>
        <w:rPr>
          <w:rStyle w:val="Hyperlink"/>
          <w:rFonts w:ascii="Aptos" w:hAnsi="Aptos"/>
          <w:b/>
          <w:bCs/>
        </w:rPr>
      </w:pPr>
      <w:r>
        <w:rPr>
          <w:noProof/>
        </w:rPr>
        <w:drawing>
          <wp:inline distT="0" distB="0" distL="0" distR="0" wp14:anchorId="715C12C6" wp14:editId="74491F5A">
            <wp:extent cx="1916430" cy="771525"/>
            <wp:effectExtent l="0" t="0" r="7620" b="9525"/>
            <wp:docPr id="477747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6430" cy="771525"/>
                    </a:xfrm>
                    <a:prstGeom prst="rect">
                      <a:avLst/>
                    </a:prstGeom>
                    <a:noFill/>
                    <a:ln>
                      <a:noFill/>
                    </a:ln>
                  </pic:spPr>
                </pic:pic>
              </a:graphicData>
            </a:graphic>
          </wp:inline>
        </w:drawing>
      </w:r>
    </w:p>
    <w:p w14:paraId="018CBD51" w14:textId="778A8F57" w:rsidR="00246510" w:rsidRPr="00246510" w:rsidRDefault="00246510" w:rsidP="00F841FC">
      <w:pPr>
        <w:spacing w:after="0"/>
      </w:pPr>
    </w:p>
    <w:sectPr w:rsidR="00246510" w:rsidRPr="00246510" w:rsidSect="00034616">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0560" w14:textId="77777777" w:rsidR="00BF7567" w:rsidRDefault="00BF7567" w:rsidP="00246510">
      <w:pPr>
        <w:spacing w:after="0" w:line="240" w:lineRule="auto"/>
      </w:pPr>
      <w:r>
        <w:separator/>
      </w:r>
    </w:p>
  </w:endnote>
  <w:endnote w:type="continuationSeparator" w:id="0">
    <w:p w14:paraId="3523AFD7" w14:textId="77777777" w:rsidR="00BF7567" w:rsidRDefault="00BF7567" w:rsidP="0024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B364" w14:textId="77777777" w:rsidR="00246510" w:rsidRPr="00CE0AC8" w:rsidRDefault="00246510" w:rsidP="00246510">
    <w:pPr>
      <w:pStyle w:val="wordsection1"/>
      <w:spacing w:before="0" w:beforeAutospacing="0" w:after="0" w:afterAutospacing="0"/>
      <w:jc w:val="center"/>
      <w:rPr>
        <w:rFonts w:ascii="Tahoma" w:hAnsi="Tahoma" w:cs="Tahoma"/>
      </w:rPr>
    </w:pPr>
    <w:r w:rsidRPr="009026CE">
      <w:rPr>
        <w:rFonts w:ascii="Aptos" w:hAnsi="Aptos"/>
        <w:iCs/>
        <w:color w:val="808080"/>
        <w:sz w:val="18"/>
        <w:szCs w:val="18"/>
      </w:rPr>
      <w:t xml:space="preserve">17 </w:t>
    </w:r>
    <w:proofErr w:type="spellStart"/>
    <w:r w:rsidRPr="009026CE">
      <w:rPr>
        <w:rFonts w:ascii="Aptos" w:hAnsi="Aptos"/>
        <w:iCs/>
        <w:color w:val="808080"/>
        <w:sz w:val="18"/>
        <w:szCs w:val="18"/>
      </w:rPr>
      <w:t>Perikleous</w:t>
    </w:r>
    <w:proofErr w:type="spellEnd"/>
    <w:r w:rsidRPr="009026CE">
      <w:rPr>
        <w:rFonts w:ascii="Aptos" w:hAnsi="Aptos"/>
        <w:iCs/>
        <w:color w:val="808080"/>
        <w:sz w:val="18"/>
        <w:szCs w:val="18"/>
      </w:rPr>
      <w:t xml:space="preserve"> Str. 154 51 N. </w:t>
    </w:r>
    <w:proofErr w:type="spellStart"/>
    <w:r w:rsidRPr="009026CE">
      <w:rPr>
        <w:rFonts w:ascii="Aptos" w:hAnsi="Aptos"/>
        <w:iCs/>
        <w:color w:val="808080"/>
        <w:sz w:val="18"/>
        <w:szCs w:val="18"/>
      </w:rPr>
      <w:t>Psychiko</w:t>
    </w:r>
    <w:proofErr w:type="spellEnd"/>
    <w:r w:rsidRPr="009026CE">
      <w:rPr>
        <w:rFonts w:ascii="Aptos" w:hAnsi="Aptos"/>
        <w:iCs/>
        <w:color w:val="808080"/>
        <w:sz w:val="18"/>
        <w:szCs w:val="18"/>
      </w:rPr>
      <w:t>, Greece T: +30 210 3220 620</w:t>
    </w:r>
    <w:r w:rsidRPr="009026CE">
      <w:rPr>
        <w:rFonts w:ascii="Aptos" w:hAnsi="Aptos"/>
        <w:iCs/>
        <w:color w:val="808080"/>
        <w:sz w:val="18"/>
        <w:szCs w:val="18"/>
      </w:rPr>
      <w:br/>
      <w:t xml:space="preserve">E: </w:t>
    </w:r>
    <w:hyperlink r:id="rId1" w:history="1">
      <w:r w:rsidRPr="009026CE">
        <w:rPr>
          <w:rStyle w:val="Hyperlink"/>
          <w:rFonts w:ascii="Aptos" w:hAnsi="Aptos"/>
          <w:iCs/>
          <w:color w:val="808080"/>
          <w:sz w:val="18"/>
          <w:szCs w:val="18"/>
        </w:rPr>
        <w:t>info@travelgate.gr</w:t>
      </w:r>
    </w:hyperlink>
    <w:r w:rsidRPr="009026CE">
      <w:rPr>
        <w:rFonts w:ascii="Aptos" w:hAnsi="Aptos"/>
        <w:iCs/>
        <w:color w:val="808080"/>
        <w:sz w:val="18"/>
        <w:szCs w:val="18"/>
      </w:rPr>
      <w:t xml:space="preserve">        </w:t>
    </w:r>
    <w:hyperlink r:id="rId2" w:history="1">
      <w:r w:rsidRPr="009026CE">
        <w:rPr>
          <w:rStyle w:val="Hyperlink"/>
          <w:rFonts w:ascii="Aptos" w:hAnsi="Aptos"/>
          <w:color w:val="808080"/>
          <w:sz w:val="18"/>
          <w:szCs w:val="18"/>
        </w:rPr>
        <w:t>www.travelgate.g</w:t>
      </w:r>
    </w:hyperlink>
    <w:r w:rsidRPr="009026CE">
      <w:rPr>
        <w:rStyle w:val="Hyperlink"/>
        <w:rFonts w:ascii="Aptos" w:hAnsi="Aptos"/>
        <w:color w:val="808080"/>
        <w:sz w:val="18"/>
        <w:szCs w:val="18"/>
      </w:rPr>
      <w:t>r</w:t>
    </w:r>
  </w:p>
  <w:p w14:paraId="62F2B25B" w14:textId="77777777" w:rsidR="00246510" w:rsidRDefault="00246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FA7C" w14:textId="77777777" w:rsidR="00BF7567" w:rsidRDefault="00BF7567" w:rsidP="00246510">
      <w:pPr>
        <w:spacing w:after="0" w:line="240" w:lineRule="auto"/>
      </w:pPr>
      <w:r>
        <w:separator/>
      </w:r>
    </w:p>
  </w:footnote>
  <w:footnote w:type="continuationSeparator" w:id="0">
    <w:p w14:paraId="3F28A209" w14:textId="77777777" w:rsidR="00BF7567" w:rsidRDefault="00BF7567" w:rsidP="00246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56968580">
    <w:abstractNumId w:val="8"/>
  </w:num>
  <w:num w:numId="2" w16cid:durableId="835538404">
    <w:abstractNumId w:val="6"/>
  </w:num>
  <w:num w:numId="3" w16cid:durableId="655033596">
    <w:abstractNumId w:val="5"/>
  </w:num>
  <w:num w:numId="4" w16cid:durableId="2132740860">
    <w:abstractNumId w:val="4"/>
  </w:num>
  <w:num w:numId="5" w16cid:durableId="1670643794">
    <w:abstractNumId w:val="7"/>
  </w:num>
  <w:num w:numId="6" w16cid:durableId="312680150">
    <w:abstractNumId w:val="3"/>
  </w:num>
  <w:num w:numId="7" w16cid:durableId="1701467693">
    <w:abstractNumId w:val="2"/>
  </w:num>
  <w:num w:numId="8" w16cid:durableId="585963392">
    <w:abstractNumId w:val="1"/>
  </w:num>
  <w:num w:numId="9" w16cid:durableId="64986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29C1"/>
    <w:rsid w:val="000D5F4A"/>
    <w:rsid w:val="0015074B"/>
    <w:rsid w:val="001B24C5"/>
    <w:rsid w:val="00246510"/>
    <w:rsid w:val="00277096"/>
    <w:rsid w:val="0029639D"/>
    <w:rsid w:val="00326F90"/>
    <w:rsid w:val="00347F9D"/>
    <w:rsid w:val="003D058E"/>
    <w:rsid w:val="0051038C"/>
    <w:rsid w:val="005F3E77"/>
    <w:rsid w:val="00634755"/>
    <w:rsid w:val="006829E0"/>
    <w:rsid w:val="0069260E"/>
    <w:rsid w:val="0082302D"/>
    <w:rsid w:val="008D5C17"/>
    <w:rsid w:val="009A7E69"/>
    <w:rsid w:val="00AA1D8D"/>
    <w:rsid w:val="00AB71AC"/>
    <w:rsid w:val="00B47730"/>
    <w:rsid w:val="00B631AC"/>
    <w:rsid w:val="00BF7567"/>
    <w:rsid w:val="00C24074"/>
    <w:rsid w:val="00CB0664"/>
    <w:rsid w:val="00CD36D6"/>
    <w:rsid w:val="00CF69FD"/>
    <w:rsid w:val="00D33CC4"/>
    <w:rsid w:val="00EF370A"/>
    <w:rsid w:val="00F76143"/>
    <w:rsid w:val="00F841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227B"/>
  <w14:defaultImageDpi w14:val="300"/>
  <w15:docId w15:val="{EDCC5ECE-DCC4-4AF4-9D72-B96114F5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5Dark-Accent1">
    <w:name w:val="List Table 5 Dark Accent 1"/>
    <w:basedOn w:val="TableNormal"/>
    <w:uiPriority w:val="50"/>
    <w:rsid w:val="0024651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99"/>
    <w:rsid w:val="00246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46510"/>
    <w:rPr>
      <w:color w:val="0000FF" w:themeColor="hyperlink"/>
      <w:u w:val="single"/>
    </w:rPr>
  </w:style>
  <w:style w:type="character" w:customStyle="1" w:styleId="NormalWebChar2">
    <w:name w:val="Normal (Web) Char2"/>
    <w:aliases w:val="Char Char Char Char Char Char Char Char Char Char Char Char2,Char Char Char Char Char Char Char Char Char2,Char Char Char Char Char2,Char Char Char2,Char Char Char Char Char Char Char Char3,Char Char Char Char Char3,Char Char Char Cha"/>
    <w:link w:val="wordsection1"/>
    <w:uiPriority w:val="99"/>
    <w:locked/>
    <w:rsid w:val="00246510"/>
  </w:style>
  <w:style w:type="paragraph" w:customStyle="1" w:styleId="wordsection1">
    <w:name w:val="wordsection1"/>
    <w:basedOn w:val="Normal"/>
    <w:link w:val="NormalWebChar2"/>
    <w:uiPriority w:val="99"/>
    <w:rsid w:val="00246510"/>
    <w:pPr>
      <w:spacing w:before="100" w:beforeAutospacing="1" w:after="100" w:afterAutospacing="1"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ravelgate.gr" TargetMode="External"/><Relationship Id="rId1" Type="http://schemas.openxmlformats.org/officeDocument/2006/relationships/hyperlink" Target="mailto:info@travelga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A185-F718-5443-88AF-538E28B5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1061</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Dimitris Rigas</cp:lastModifiedBy>
  <cp:revision>7</cp:revision>
  <dcterms:created xsi:type="dcterms:W3CDTF">2025-08-14T12:10:00Z</dcterms:created>
  <dcterms:modified xsi:type="dcterms:W3CDTF">2025-08-22T11:11:00Z</dcterms:modified>
  <cp:category/>
</cp:coreProperties>
</file>